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49" w:rsidRDefault="00FC5849" w:rsidP="00FC5849">
      <w:pPr>
        <w:pStyle w:val="Ttulo1"/>
        <w:tabs>
          <w:tab w:val="left" w:pos="284"/>
        </w:tabs>
        <w:spacing w:line="360" w:lineRule="auto"/>
        <w:jc w:val="center"/>
        <w:rPr>
          <w:rFonts w:ascii="Arial" w:hAnsi="Arial" w:cs="Arial"/>
          <w:color w:val="auto"/>
          <w:u w:val="single"/>
        </w:rPr>
      </w:pPr>
      <w:bookmarkStart w:id="0" w:name="_GoBack"/>
      <w:bookmarkEnd w:id="0"/>
      <w:r w:rsidRPr="00E26AB8">
        <w:rPr>
          <w:rFonts w:ascii="Arial" w:hAnsi="Arial" w:cs="Arial"/>
          <w:color w:val="auto"/>
          <w:u w:val="single"/>
        </w:rPr>
        <w:t xml:space="preserve">INSTITUTO </w:t>
      </w:r>
      <w:r w:rsidR="00970E32">
        <w:rPr>
          <w:rFonts w:ascii="Arial" w:hAnsi="Arial" w:cs="Arial"/>
          <w:color w:val="auto"/>
          <w:u w:val="single"/>
        </w:rPr>
        <w:t xml:space="preserve">DE </w:t>
      </w:r>
      <w:r w:rsidRPr="00E26AB8">
        <w:rPr>
          <w:rFonts w:ascii="Arial" w:hAnsi="Arial" w:cs="Arial"/>
          <w:color w:val="auto"/>
          <w:u w:val="single"/>
        </w:rPr>
        <w:t>ENSEÑANZA SUPERIOR DE CAPAYAN</w:t>
      </w:r>
    </w:p>
    <w:p w:rsidR="00FC5849" w:rsidRPr="00970E32" w:rsidRDefault="00970E32" w:rsidP="00A355E8">
      <w:pPr>
        <w:jc w:val="center"/>
        <w:rPr>
          <w:b/>
          <w:u w:val="single"/>
        </w:rPr>
      </w:pPr>
      <w:r w:rsidRPr="00970E32">
        <w:rPr>
          <w:b/>
          <w:u w:val="single"/>
        </w:rPr>
        <w:t>SEDE HUILLAPIMA</w:t>
      </w:r>
    </w:p>
    <w:p w:rsidR="00FC5849" w:rsidRDefault="00FC5849"/>
    <w:p w:rsidR="00970E32" w:rsidRDefault="00970E32" w:rsidP="00FC5849">
      <w:pPr>
        <w:tabs>
          <w:tab w:val="left" w:pos="284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FC5849" w:rsidRPr="00E26AB8" w:rsidRDefault="00FC5849" w:rsidP="00FC5849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CATEDRA</w:t>
      </w:r>
      <w:r w:rsidRPr="006709DA">
        <w:rPr>
          <w:rFonts w:ascii="Arial" w:hAnsi="Arial" w:cs="Arial"/>
          <w:b/>
          <w:sz w:val="24"/>
          <w:szCs w:val="24"/>
        </w:rPr>
        <w:t xml:space="preserve">: </w:t>
      </w:r>
      <w:r w:rsidR="009F2E7A">
        <w:rPr>
          <w:rFonts w:ascii="Arial" w:hAnsi="Arial" w:cs="Arial"/>
          <w:sz w:val="24"/>
          <w:szCs w:val="24"/>
        </w:rPr>
        <w:t xml:space="preserve">Cuidado de la Salud y Sexualidad  Integral </w:t>
      </w:r>
    </w:p>
    <w:p w:rsidR="00FC5849" w:rsidRDefault="00FC5849" w:rsidP="00FC584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9DA">
        <w:rPr>
          <w:rFonts w:ascii="Arial" w:hAnsi="Arial" w:cs="Arial"/>
          <w:b/>
          <w:sz w:val="24"/>
          <w:szCs w:val="24"/>
        </w:rPr>
        <w:t>CURSO:</w:t>
      </w:r>
      <w:r w:rsidR="009D664A">
        <w:rPr>
          <w:rFonts w:ascii="Arial" w:hAnsi="Arial" w:cs="Arial"/>
          <w:sz w:val="24"/>
          <w:szCs w:val="24"/>
        </w:rPr>
        <w:t>Cuarto año</w:t>
      </w:r>
      <w:r w:rsidR="00F406E6">
        <w:rPr>
          <w:rFonts w:ascii="Arial" w:hAnsi="Arial" w:cs="Arial"/>
          <w:sz w:val="24"/>
          <w:szCs w:val="24"/>
        </w:rPr>
        <w:t xml:space="preserve"> profesorado en nivel Inicial. </w:t>
      </w:r>
    </w:p>
    <w:p w:rsidR="00FC5849" w:rsidRPr="00177375" w:rsidRDefault="00FC5849" w:rsidP="00FC584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375">
        <w:rPr>
          <w:rFonts w:ascii="Arial" w:hAnsi="Arial" w:cs="Arial"/>
          <w:b/>
          <w:sz w:val="24"/>
          <w:szCs w:val="24"/>
        </w:rPr>
        <w:t>DOCENTE:</w:t>
      </w:r>
      <w:r w:rsidR="009D664A">
        <w:rPr>
          <w:rFonts w:ascii="Arial" w:hAnsi="Arial" w:cs="Arial"/>
          <w:sz w:val="24"/>
          <w:szCs w:val="24"/>
        </w:rPr>
        <w:t xml:space="preserve"> Prof. Karina Barrionuevo </w:t>
      </w:r>
    </w:p>
    <w:p w:rsidR="00FC5849" w:rsidRPr="006709DA" w:rsidRDefault="00FC5849" w:rsidP="00FC584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9DA">
        <w:rPr>
          <w:rFonts w:ascii="Arial" w:hAnsi="Arial" w:cs="Arial"/>
          <w:b/>
          <w:sz w:val="24"/>
          <w:szCs w:val="24"/>
        </w:rPr>
        <w:t>REGIMEN:</w:t>
      </w:r>
      <w:r w:rsidR="009D664A">
        <w:rPr>
          <w:rFonts w:ascii="Arial" w:hAnsi="Arial" w:cs="Arial"/>
          <w:sz w:val="24"/>
          <w:szCs w:val="24"/>
        </w:rPr>
        <w:t xml:space="preserve"> 2do cuatrimestre </w:t>
      </w:r>
    </w:p>
    <w:p w:rsidR="00FC5849" w:rsidRPr="006709DA" w:rsidRDefault="00FC5849" w:rsidP="00FC584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9DA">
        <w:rPr>
          <w:rFonts w:ascii="Arial" w:hAnsi="Arial" w:cs="Arial"/>
          <w:b/>
          <w:sz w:val="24"/>
          <w:szCs w:val="24"/>
        </w:rPr>
        <w:t>CARGA HORARIA:</w:t>
      </w:r>
      <w:r w:rsidR="009D664A">
        <w:rPr>
          <w:rFonts w:ascii="Arial" w:hAnsi="Arial" w:cs="Arial"/>
          <w:sz w:val="24"/>
          <w:szCs w:val="24"/>
        </w:rPr>
        <w:t>6 horas cuatrimestrales</w:t>
      </w: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05D35">
        <w:rPr>
          <w:rFonts w:ascii="Arial" w:hAnsi="Arial" w:cs="Arial"/>
          <w:b/>
          <w:sz w:val="24"/>
          <w:szCs w:val="24"/>
        </w:rPr>
        <w:t>CICLO LECTIVO:</w:t>
      </w:r>
      <w:r w:rsidR="00F406E6">
        <w:rPr>
          <w:rFonts w:ascii="Arial" w:hAnsi="Arial" w:cs="Arial"/>
          <w:sz w:val="24"/>
          <w:szCs w:val="24"/>
        </w:rPr>
        <w:t xml:space="preserve"> AÑO 2016</w:t>
      </w: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C5849" w:rsidRPr="00FC5849" w:rsidRDefault="00FC5849" w:rsidP="00FC5849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PROYECTO DE TRABAJO</w:t>
      </w:r>
    </w:p>
    <w:p w:rsidR="00FC5849" w:rsidRDefault="00FC5849" w:rsidP="00FC5849">
      <w:pPr>
        <w:pStyle w:val="Ttulo2"/>
        <w:rPr>
          <w:rFonts w:ascii="Arial" w:hAnsi="Arial" w:cs="Arial"/>
          <w:color w:val="auto"/>
          <w:szCs w:val="24"/>
          <w:u w:val="single"/>
        </w:rPr>
      </w:pPr>
    </w:p>
    <w:p w:rsidR="00FC5849" w:rsidRPr="00177375" w:rsidRDefault="00FC5849" w:rsidP="00FC5849">
      <w:pPr>
        <w:pStyle w:val="Ttulo2"/>
        <w:rPr>
          <w:rFonts w:ascii="Arial" w:hAnsi="Arial" w:cs="Arial"/>
          <w:b w:val="0"/>
          <w:color w:val="auto"/>
          <w:szCs w:val="24"/>
          <w:u w:val="single"/>
        </w:rPr>
      </w:pPr>
      <w:r w:rsidRPr="00177375">
        <w:rPr>
          <w:rFonts w:ascii="Arial" w:hAnsi="Arial" w:cs="Arial"/>
          <w:color w:val="auto"/>
          <w:szCs w:val="24"/>
          <w:u w:val="single"/>
        </w:rPr>
        <w:t>MARCO TEORICO METODOL</w:t>
      </w:r>
      <w:r>
        <w:rPr>
          <w:rFonts w:ascii="Arial" w:hAnsi="Arial" w:cs="Arial"/>
          <w:color w:val="auto"/>
          <w:szCs w:val="24"/>
          <w:u w:val="single"/>
        </w:rPr>
        <w:t>O</w:t>
      </w:r>
      <w:r w:rsidRPr="00177375">
        <w:rPr>
          <w:rFonts w:ascii="Arial" w:hAnsi="Arial" w:cs="Arial"/>
          <w:color w:val="auto"/>
          <w:szCs w:val="24"/>
          <w:u w:val="single"/>
        </w:rPr>
        <w:t>G</w:t>
      </w:r>
      <w:r>
        <w:rPr>
          <w:rFonts w:ascii="Arial" w:hAnsi="Arial" w:cs="Arial"/>
          <w:color w:val="auto"/>
          <w:szCs w:val="24"/>
          <w:u w:val="single"/>
        </w:rPr>
        <w:t>ICO</w:t>
      </w:r>
    </w:p>
    <w:p w:rsidR="00FC5849" w:rsidRPr="004E76BB" w:rsidRDefault="00FC5849">
      <w:pPr>
        <w:rPr>
          <w:rFonts w:ascii="Arial" w:hAnsi="Arial" w:cs="Arial"/>
        </w:rPr>
      </w:pPr>
    </w:p>
    <w:p w:rsidR="009D664A" w:rsidRPr="00E26AB8" w:rsidRDefault="009D664A" w:rsidP="009D6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6AB8">
        <w:rPr>
          <w:rFonts w:ascii="Arial" w:hAnsi="Arial" w:cs="Arial"/>
          <w:b/>
          <w:sz w:val="24"/>
          <w:szCs w:val="24"/>
        </w:rPr>
        <w:t>FUNDAMENTACION:</w:t>
      </w:r>
    </w:p>
    <w:p w:rsidR="009D664A" w:rsidRPr="004E76BB" w:rsidRDefault="00355EEC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La sexualidad es un factor fundamental en la vida humana forma parte de la identidad de las personas, comprende sentimientos</w:t>
      </w:r>
      <w:r w:rsidR="00D964E5" w:rsidRPr="004E76BB">
        <w:rPr>
          <w:rFonts w:ascii="Arial" w:hAnsi="Arial" w:cs="Arial"/>
          <w:sz w:val="24"/>
          <w:szCs w:val="24"/>
        </w:rPr>
        <w:t xml:space="preserve">, conocimientos, normas, valores, creencias, actitudes, forma de relacionarse con los otros, deseos, practicas, reflexiones, roles, </w:t>
      </w:r>
      <w:r w:rsidR="006453BE" w:rsidRPr="004E76BB">
        <w:rPr>
          <w:rFonts w:ascii="Arial" w:hAnsi="Arial" w:cs="Arial"/>
          <w:sz w:val="24"/>
          <w:szCs w:val="24"/>
        </w:rPr>
        <w:t>fantasías</w:t>
      </w:r>
      <w:r w:rsidR="00D964E5" w:rsidRPr="004E76BB">
        <w:rPr>
          <w:rFonts w:ascii="Arial" w:hAnsi="Arial" w:cs="Arial"/>
          <w:sz w:val="24"/>
          <w:szCs w:val="24"/>
        </w:rPr>
        <w:t xml:space="preserve"> y toma de decisiones.</w:t>
      </w:r>
    </w:p>
    <w:p w:rsidR="00D964E5" w:rsidRPr="004E76BB" w:rsidRDefault="00D964E5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 xml:space="preserve">La sexualidad </w:t>
      </w:r>
      <w:r w:rsidR="006453BE" w:rsidRPr="004E76BB">
        <w:rPr>
          <w:rFonts w:ascii="Arial" w:hAnsi="Arial" w:cs="Arial"/>
          <w:sz w:val="24"/>
          <w:szCs w:val="24"/>
        </w:rPr>
        <w:t>está</w:t>
      </w:r>
      <w:r w:rsidRPr="004E76BB">
        <w:rPr>
          <w:rFonts w:ascii="Arial" w:hAnsi="Arial" w:cs="Arial"/>
          <w:sz w:val="24"/>
          <w:szCs w:val="24"/>
        </w:rPr>
        <w:t xml:space="preserve"> presente en el sujeto en su relación consigo mismo y con los otros., al hablar de sexualidad estamos incluyendo concepciones que no solo hacen referencia a los aspectos </w:t>
      </w:r>
      <w:r w:rsidR="006453BE" w:rsidRPr="004E76BB">
        <w:rPr>
          <w:rFonts w:ascii="Arial" w:hAnsi="Arial" w:cs="Arial"/>
          <w:sz w:val="24"/>
          <w:szCs w:val="24"/>
        </w:rPr>
        <w:t>biológicos</w:t>
      </w:r>
      <w:r w:rsidRPr="004E76BB">
        <w:rPr>
          <w:rFonts w:ascii="Arial" w:hAnsi="Arial" w:cs="Arial"/>
          <w:sz w:val="24"/>
          <w:szCs w:val="24"/>
        </w:rPr>
        <w:t xml:space="preserve"> sino también a procesos psicológicos, sociales, culturales y éticos que forman parte de la identidad de cada sujeto, el primero en referirse a la sexualidad infantil fue Simund Freud,  en lo cual afirmo que la sexualidad </w:t>
      </w:r>
      <w:r w:rsidR="006453BE" w:rsidRPr="004E76BB">
        <w:rPr>
          <w:rFonts w:ascii="Arial" w:hAnsi="Arial" w:cs="Arial"/>
          <w:sz w:val="24"/>
          <w:szCs w:val="24"/>
        </w:rPr>
        <w:t>está</w:t>
      </w:r>
      <w:r w:rsidRPr="004E76BB">
        <w:rPr>
          <w:rFonts w:ascii="Arial" w:hAnsi="Arial" w:cs="Arial"/>
          <w:sz w:val="24"/>
          <w:szCs w:val="24"/>
        </w:rPr>
        <w:t xml:space="preserve"> presente en la vida de los sujetos desde su nacimiento, atraviesa distintos fases y etapas en su desarrollo.</w:t>
      </w:r>
    </w:p>
    <w:p w:rsidR="00D964E5" w:rsidRPr="004E76BB" w:rsidRDefault="00D964E5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 xml:space="preserve">Freud quebró el mito </w:t>
      </w:r>
      <w:r w:rsidR="006453BE" w:rsidRPr="004E76BB">
        <w:rPr>
          <w:rFonts w:ascii="Arial" w:hAnsi="Arial" w:cs="Arial"/>
          <w:sz w:val="24"/>
          <w:szCs w:val="24"/>
        </w:rPr>
        <w:t>sostenido</w:t>
      </w:r>
      <w:r w:rsidRPr="004E76BB">
        <w:rPr>
          <w:rFonts w:ascii="Arial" w:hAnsi="Arial" w:cs="Arial"/>
          <w:sz w:val="24"/>
          <w:szCs w:val="24"/>
        </w:rPr>
        <w:t xml:space="preserve"> hasta entonces  de que la sexualidad recién irrumpe en la adolescencia y afirmo la existencia de una sexualidad </w:t>
      </w:r>
      <w:r w:rsidR="006453BE" w:rsidRPr="004E76BB">
        <w:rPr>
          <w:rFonts w:ascii="Arial" w:hAnsi="Arial" w:cs="Arial"/>
          <w:sz w:val="24"/>
          <w:szCs w:val="24"/>
        </w:rPr>
        <w:t>infantil</w:t>
      </w:r>
      <w:r w:rsidRPr="004E76BB">
        <w:rPr>
          <w:rFonts w:ascii="Arial" w:hAnsi="Arial" w:cs="Arial"/>
          <w:sz w:val="24"/>
          <w:szCs w:val="24"/>
        </w:rPr>
        <w:t xml:space="preserve"> previa, los niños desde pequeños hacen </w:t>
      </w:r>
      <w:r w:rsidR="006453BE" w:rsidRPr="004E76BB">
        <w:rPr>
          <w:rFonts w:ascii="Arial" w:hAnsi="Arial" w:cs="Arial"/>
          <w:sz w:val="24"/>
          <w:szCs w:val="24"/>
        </w:rPr>
        <w:t>innumerables</w:t>
      </w:r>
      <w:r w:rsidRPr="004E76BB">
        <w:rPr>
          <w:rFonts w:ascii="Arial" w:hAnsi="Arial" w:cs="Arial"/>
          <w:sz w:val="24"/>
          <w:szCs w:val="24"/>
        </w:rPr>
        <w:t xml:space="preserve"> preguntas relacionadas con la sexualidad, son preguntas motivadas por el deseo de saber, y si no son respondidaspueden inhibir la confianza hacia los adultos, según Freud los niños construyen sus propias hipótesis  acerca de cómo es el intercambio</w:t>
      </w:r>
      <w:r w:rsidR="005418E2" w:rsidRPr="004E76BB">
        <w:rPr>
          <w:rFonts w:ascii="Arial" w:hAnsi="Arial" w:cs="Arial"/>
          <w:sz w:val="24"/>
          <w:szCs w:val="24"/>
        </w:rPr>
        <w:t xml:space="preserve"> sexual entre adultos  y la gestación.</w:t>
      </w:r>
    </w:p>
    <w:p w:rsidR="005418E2" w:rsidRPr="004E76BB" w:rsidRDefault="005418E2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El niño comienza a percibir las diferencias entre sexos, surgen los interrogantes por cuestiones vinculadas con el nacimiento, la vida, la muerte, es preciso responder a sus preguntas con la  verdad y un lenguaje adecuado.</w:t>
      </w:r>
    </w:p>
    <w:p w:rsidR="005418E2" w:rsidRPr="004E76BB" w:rsidRDefault="005418E2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Ante estas cuestiones el abordaje de la materia será atender todas las cuestion</w:t>
      </w:r>
      <w:r w:rsidR="009F2E7A">
        <w:rPr>
          <w:rFonts w:ascii="Arial" w:hAnsi="Arial" w:cs="Arial"/>
          <w:sz w:val="24"/>
          <w:szCs w:val="24"/>
        </w:rPr>
        <w:t>es relacionadas a estos interro</w:t>
      </w:r>
      <w:r w:rsidRPr="004E76BB">
        <w:rPr>
          <w:rFonts w:ascii="Arial" w:hAnsi="Arial" w:cs="Arial"/>
          <w:sz w:val="24"/>
          <w:szCs w:val="24"/>
        </w:rPr>
        <w:t>gantes, en lo cual se profundizan en el niño de 5 años al comenzaran a percibir su cuerpo, al aprender el cuidado de la higiene, a diferenciarse del otro, y a responder los interrogantes que surgen en el, teniendo en cuenta el conocimiento previo que el niño posea y una articulación adecuada de la información brindada en la familia y en la escuela.</w:t>
      </w:r>
    </w:p>
    <w:p w:rsidR="004E76BB" w:rsidRDefault="004E76BB">
      <w:pPr>
        <w:rPr>
          <w:rFonts w:ascii="Arial" w:hAnsi="Arial" w:cs="Arial"/>
          <w:sz w:val="24"/>
          <w:szCs w:val="24"/>
        </w:rPr>
      </w:pPr>
    </w:p>
    <w:p w:rsidR="004E76BB" w:rsidRDefault="004E76BB">
      <w:pPr>
        <w:rPr>
          <w:rFonts w:ascii="Arial" w:hAnsi="Arial" w:cs="Arial"/>
          <w:sz w:val="24"/>
          <w:szCs w:val="24"/>
        </w:rPr>
      </w:pPr>
    </w:p>
    <w:p w:rsidR="004E76BB" w:rsidRDefault="004E76BB">
      <w:pPr>
        <w:rPr>
          <w:rFonts w:ascii="Arial" w:hAnsi="Arial" w:cs="Arial"/>
          <w:sz w:val="24"/>
          <w:szCs w:val="24"/>
        </w:rPr>
      </w:pPr>
    </w:p>
    <w:p w:rsidR="009F2E7A" w:rsidRDefault="009F2E7A">
      <w:pPr>
        <w:rPr>
          <w:rFonts w:ascii="Arial" w:hAnsi="Arial" w:cs="Arial"/>
          <w:sz w:val="24"/>
          <w:szCs w:val="24"/>
        </w:rPr>
      </w:pPr>
    </w:p>
    <w:p w:rsidR="004E76BB" w:rsidRDefault="005418E2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 xml:space="preserve">Los alumnos deberán formar un tacto especial  en el abordaje de la sexualidad en el niño del nivel inicial con el fin de brindar una enseñanza amena y adecuada al niño teniendo en cuenta </w:t>
      </w:r>
    </w:p>
    <w:p w:rsidR="005418E2" w:rsidRPr="004E76BB" w:rsidRDefault="004E7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418E2" w:rsidRPr="004E76BB">
        <w:rPr>
          <w:rFonts w:ascii="Arial" w:hAnsi="Arial" w:cs="Arial"/>
          <w:sz w:val="24"/>
          <w:szCs w:val="24"/>
        </w:rPr>
        <w:t>l cono</w:t>
      </w:r>
      <w:r w:rsidR="009F2E7A">
        <w:rPr>
          <w:rFonts w:ascii="Arial" w:hAnsi="Arial" w:cs="Arial"/>
          <w:sz w:val="24"/>
          <w:szCs w:val="24"/>
        </w:rPr>
        <w:t>ci</w:t>
      </w:r>
      <w:r w:rsidR="005418E2" w:rsidRPr="004E76BB">
        <w:rPr>
          <w:rFonts w:ascii="Arial" w:hAnsi="Arial" w:cs="Arial"/>
          <w:sz w:val="24"/>
          <w:szCs w:val="24"/>
        </w:rPr>
        <w:t>miento del propio cuerpo, el respeto al mismo y al otro, la hig</w:t>
      </w:r>
      <w:r w:rsidR="009F2E7A">
        <w:rPr>
          <w:rFonts w:ascii="Arial" w:hAnsi="Arial" w:cs="Arial"/>
          <w:sz w:val="24"/>
          <w:szCs w:val="24"/>
        </w:rPr>
        <w:t>iene, los valores y cuidados  c</w:t>
      </w:r>
      <w:r w:rsidR="005418E2" w:rsidRPr="004E76BB">
        <w:rPr>
          <w:rFonts w:ascii="Arial" w:hAnsi="Arial" w:cs="Arial"/>
          <w:sz w:val="24"/>
          <w:szCs w:val="24"/>
        </w:rPr>
        <w:t>o</w:t>
      </w:r>
      <w:r w:rsidR="009F2E7A">
        <w:rPr>
          <w:rFonts w:ascii="Arial" w:hAnsi="Arial" w:cs="Arial"/>
          <w:sz w:val="24"/>
          <w:szCs w:val="24"/>
        </w:rPr>
        <w:t>r</w:t>
      </w:r>
      <w:r w:rsidR="005418E2" w:rsidRPr="004E76BB">
        <w:rPr>
          <w:rFonts w:ascii="Arial" w:hAnsi="Arial" w:cs="Arial"/>
          <w:sz w:val="24"/>
          <w:szCs w:val="24"/>
        </w:rPr>
        <w:t>porales y físicos, en lo cual le permitirá conformar su propia identidad, es fundamental asociar a la familia para una acción conjunta respecto de la educación en la escuela</w:t>
      </w:r>
      <w:r w:rsidR="00FA43BA" w:rsidRPr="004E76BB">
        <w:rPr>
          <w:rFonts w:ascii="Arial" w:hAnsi="Arial" w:cs="Arial"/>
          <w:sz w:val="24"/>
          <w:szCs w:val="24"/>
        </w:rPr>
        <w:t>,</w:t>
      </w:r>
    </w:p>
    <w:p w:rsidR="00FA43BA" w:rsidRPr="004E76BB" w:rsidRDefault="00FA43BA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En esta acción la familia y el alumno en su futura tarea profesional serán responsables en este proceso, sin duda la comunica</w:t>
      </w:r>
      <w:r w:rsidR="009F2E7A">
        <w:rPr>
          <w:rFonts w:ascii="Arial" w:hAnsi="Arial" w:cs="Arial"/>
          <w:sz w:val="24"/>
          <w:szCs w:val="24"/>
        </w:rPr>
        <w:t xml:space="preserve">ción y el intercambio son </w:t>
      </w:r>
      <w:r w:rsidR="006453BE">
        <w:rPr>
          <w:rFonts w:ascii="Arial" w:hAnsi="Arial" w:cs="Arial"/>
          <w:sz w:val="24"/>
          <w:szCs w:val="24"/>
        </w:rPr>
        <w:t>impre</w:t>
      </w:r>
      <w:r w:rsidR="006453BE" w:rsidRPr="004E76BB">
        <w:rPr>
          <w:rFonts w:ascii="Arial" w:hAnsi="Arial" w:cs="Arial"/>
          <w:sz w:val="24"/>
          <w:szCs w:val="24"/>
        </w:rPr>
        <w:t>scindibles</w:t>
      </w:r>
      <w:r w:rsidRPr="004E76BB">
        <w:rPr>
          <w:rFonts w:ascii="Arial" w:hAnsi="Arial" w:cs="Arial"/>
          <w:sz w:val="24"/>
          <w:szCs w:val="24"/>
        </w:rPr>
        <w:t xml:space="preserve"> cuando se trata de aspectos referidos a </w:t>
      </w:r>
      <w:r w:rsidR="006453BE" w:rsidRPr="004E76BB">
        <w:rPr>
          <w:rFonts w:ascii="Arial" w:hAnsi="Arial" w:cs="Arial"/>
          <w:sz w:val="24"/>
          <w:szCs w:val="24"/>
        </w:rPr>
        <w:t>cómo</w:t>
      </w:r>
      <w:r w:rsidRPr="004E76BB">
        <w:rPr>
          <w:rFonts w:ascii="Arial" w:hAnsi="Arial" w:cs="Arial"/>
          <w:sz w:val="24"/>
          <w:szCs w:val="24"/>
        </w:rPr>
        <w:t xml:space="preserve">  entender  las conductas infantiles con la sexualidad.</w:t>
      </w:r>
    </w:p>
    <w:p w:rsidR="00FA43BA" w:rsidRPr="004E76BB" w:rsidRDefault="00FA43BA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El alumno como futuro profesional docente tiene la responsabilidad de hallar espacios de encuentro y de reflexión con colegas para profundizar sobre estos temas y distintas líneas de trabajo  que posibiliten un adecuado abordaje de estos contenidos,</w:t>
      </w:r>
    </w:p>
    <w:p w:rsidR="00FA43BA" w:rsidRPr="004E76BB" w:rsidRDefault="003041DE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 xml:space="preserve">Una  </w:t>
      </w:r>
      <w:r w:rsidR="006453BE" w:rsidRPr="004E76BB">
        <w:rPr>
          <w:rFonts w:ascii="Arial" w:hAnsi="Arial" w:cs="Arial"/>
          <w:sz w:val="24"/>
          <w:szCs w:val="24"/>
        </w:rPr>
        <w:t>concepción</w:t>
      </w:r>
      <w:r w:rsidR="00FA43BA" w:rsidRPr="004E76BB">
        <w:rPr>
          <w:rFonts w:ascii="Arial" w:hAnsi="Arial" w:cs="Arial"/>
          <w:sz w:val="24"/>
          <w:szCs w:val="24"/>
        </w:rPr>
        <w:t xml:space="preserve"> integran de la sexualidad, </w:t>
      </w:r>
      <w:proofErr w:type="gramStart"/>
      <w:r w:rsidR="003D1F61" w:rsidRPr="004E76BB">
        <w:rPr>
          <w:rFonts w:ascii="Arial" w:hAnsi="Arial" w:cs="Arial"/>
          <w:sz w:val="24"/>
          <w:szCs w:val="24"/>
        </w:rPr>
        <w:t>( ley</w:t>
      </w:r>
      <w:proofErr w:type="gramEnd"/>
      <w:r w:rsidR="003D1F61" w:rsidRPr="004E76BB">
        <w:rPr>
          <w:rFonts w:ascii="Arial" w:hAnsi="Arial" w:cs="Arial"/>
          <w:sz w:val="24"/>
          <w:szCs w:val="24"/>
        </w:rPr>
        <w:t xml:space="preserve"> 26.150) </w:t>
      </w:r>
      <w:r w:rsidR="00FA43BA" w:rsidRPr="004E76BB">
        <w:rPr>
          <w:rFonts w:ascii="Arial" w:hAnsi="Arial" w:cs="Arial"/>
          <w:sz w:val="24"/>
          <w:szCs w:val="24"/>
        </w:rPr>
        <w:t>desde  una concepción integran la educación sexual incluye la integración de los aspectos físicos, emocionales, intelectuales y sociales relativos a la sexualidad.</w:t>
      </w:r>
    </w:p>
    <w:p w:rsidR="00FA43BA" w:rsidRPr="004E76BB" w:rsidRDefault="006453BE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Esta concepción no solo reconoce la importancia de la información sino también los sentimientos, actitudes, valores y habilidades que se ponen en relación a partir del propio respeto, a pa</w:t>
      </w:r>
      <w:r>
        <w:rPr>
          <w:rFonts w:ascii="Arial" w:hAnsi="Arial" w:cs="Arial"/>
          <w:sz w:val="24"/>
          <w:szCs w:val="24"/>
        </w:rPr>
        <w:t>r</w:t>
      </w:r>
      <w:r w:rsidRPr="004E76BB">
        <w:rPr>
          <w:rFonts w:ascii="Arial" w:hAnsi="Arial" w:cs="Arial"/>
          <w:sz w:val="24"/>
          <w:szCs w:val="24"/>
        </w:rPr>
        <w:t xml:space="preserve">tir del vinculo </w:t>
      </w:r>
      <w:r>
        <w:rPr>
          <w:rFonts w:ascii="Arial" w:hAnsi="Arial" w:cs="Arial"/>
          <w:sz w:val="24"/>
          <w:szCs w:val="24"/>
        </w:rPr>
        <w:t xml:space="preserve">c </w:t>
      </w:r>
      <w:r w:rsidRPr="004E76BB">
        <w:rPr>
          <w:rFonts w:ascii="Arial" w:hAnsi="Arial" w:cs="Arial"/>
          <w:sz w:val="24"/>
          <w:szCs w:val="24"/>
        </w:rPr>
        <w:t>con uno mismo y con el otro  se trata de brindar una enseñanza en cuanto al conocimiento a uno m</w:t>
      </w:r>
      <w:r>
        <w:rPr>
          <w:rFonts w:ascii="Arial" w:hAnsi="Arial" w:cs="Arial"/>
          <w:sz w:val="24"/>
          <w:szCs w:val="24"/>
        </w:rPr>
        <w:t>ismo y la valoración, al reconoc</w:t>
      </w:r>
      <w:r w:rsidRPr="004E76B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mi</w:t>
      </w:r>
      <w:r w:rsidRPr="004E76BB">
        <w:rPr>
          <w:rFonts w:ascii="Arial" w:hAnsi="Arial" w:cs="Arial"/>
          <w:sz w:val="24"/>
          <w:szCs w:val="24"/>
        </w:rPr>
        <w:t>ento y la expresión de los sentimiento y los afectos, comunicarse con el otro, reconocer el valor que tiene la vida, el recon</w:t>
      </w:r>
      <w:r>
        <w:rPr>
          <w:rFonts w:ascii="Arial" w:hAnsi="Arial" w:cs="Arial"/>
          <w:sz w:val="24"/>
          <w:szCs w:val="24"/>
        </w:rPr>
        <w:t>oci</w:t>
      </w:r>
      <w:r w:rsidRPr="004E76BB">
        <w:rPr>
          <w:rFonts w:ascii="Arial" w:hAnsi="Arial" w:cs="Arial"/>
          <w:sz w:val="24"/>
          <w:szCs w:val="24"/>
        </w:rPr>
        <w:t>miento de la existencia de una gran diversidad de seres vivos en cuanto a sus características( relación, estructuras y funciones) y formas de comportamiento y la especificidad de los seres humanos,  la valoración respecto de las propias opiniones y de los demás sin distinciones de género, culturas, creencias y origen social, la puesta en práctica de actitudes que promuevan la solidaridad, la expresión de la afectividad y el respeto a la intimidad propia y ajena y el respeto por la vida y la integridad de sí mismo y de los otros.</w:t>
      </w:r>
    </w:p>
    <w:p w:rsidR="009F2E7A" w:rsidRDefault="009F2E7A">
      <w:pPr>
        <w:rPr>
          <w:rFonts w:ascii="Arial" w:hAnsi="Arial" w:cs="Arial"/>
          <w:sz w:val="24"/>
          <w:szCs w:val="24"/>
        </w:rPr>
      </w:pPr>
    </w:p>
    <w:p w:rsidR="009F2E7A" w:rsidRDefault="009F2E7A">
      <w:pPr>
        <w:rPr>
          <w:rFonts w:ascii="Arial" w:hAnsi="Arial" w:cs="Arial"/>
          <w:sz w:val="24"/>
          <w:szCs w:val="24"/>
        </w:rPr>
      </w:pPr>
    </w:p>
    <w:p w:rsidR="009F2E7A" w:rsidRDefault="009F2E7A">
      <w:pPr>
        <w:rPr>
          <w:rFonts w:ascii="Arial" w:hAnsi="Arial" w:cs="Arial"/>
          <w:sz w:val="24"/>
          <w:szCs w:val="24"/>
        </w:rPr>
      </w:pPr>
    </w:p>
    <w:p w:rsidR="009F2E7A" w:rsidRDefault="009F2E7A">
      <w:pPr>
        <w:rPr>
          <w:rFonts w:ascii="Arial" w:hAnsi="Arial" w:cs="Arial"/>
          <w:sz w:val="24"/>
          <w:szCs w:val="24"/>
        </w:rPr>
      </w:pPr>
    </w:p>
    <w:p w:rsidR="00970E32" w:rsidRDefault="00970E32">
      <w:pPr>
        <w:rPr>
          <w:rFonts w:ascii="Arial" w:hAnsi="Arial" w:cs="Arial"/>
          <w:sz w:val="24"/>
          <w:szCs w:val="24"/>
        </w:rPr>
      </w:pPr>
    </w:p>
    <w:p w:rsidR="009F2E7A" w:rsidRDefault="00ED6706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En los derechos humanos enmarcar la educación sexual  es reconocer la importancia que estos tienen en la construcción de</w:t>
      </w:r>
      <w:r w:rsidR="0083381A" w:rsidRPr="004E76BB">
        <w:rPr>
          <w:rFonts w:ascii="Arial" w:hAnsi="Arial" w:cs="Arial"/>
          <w:sz w:val="24"/>
          <w:szCs w:val="24"/>
        </w:rPr>
        <w:t xml:space="preserve"> la </w:t>
      </w:r>
      <w:r w:rsidR="006453BE" w:rsidRPr="004E76BB">
        <w:rPr>
          <w:rFonts w:ascii="Arial" w:hAnsi="Arial" w:cs="Arial"/>
          <w:sz w:val="24"/>
          <w:szCs w:val="24"/>
        </w:rPr>
        <w:t>subjetividad</w:t>
      </w:r>
      <w:r w:rsidR="0083381A" w:rsidRPr="004E76BB">
        <w:rPr>
          <w:rFonts w:ascii="Arial" w:hAnsi="Arial" w:cs="Arial"/>
          <w:sz w:val="24"/>
          <w:szCs w:val="24"/>
        </w:rPr>
        <w:t xml:space="preserve"> en la constitución de los sujetos en tanto sujetos de derechos, la </w:t>
      </w:r>
      <w:r w:rsidR="006453BE" w:rsidRPr="004E76BB">
        <w:rPr>
          <w:rFonts w:ascii="Arial" w:hAnsi="Arial" w:cs="Arial"/>
          <w:sz w:val="24"/>
          <w:szCs w:val="24"/>
        </w:rPr>
        <w:t>construcción</w:t>
      </w:r>
      <w:r w:rsidR="0083381A" w:rsidRPr="004E76BB">
        <w:rPr>
          <w:rFonts w:ascii="Arial" w:hAnsi="Arial" w:cs="Arial"/>
          <w:sz w:val="24"/>
          <w:szCs w:val="24"/>
        </w:rPr>
        <w:t xml:space="preserve"> ciudadana y la reafirmación de los valores de la democracia.</w:t>
      </w:r>
    </w:p>
    <w:p w:rsidR="0083381A" w:rsidRPr="004E76BB" w:rsidRDefault="0083381A">
      <w:pPr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El derecho a la vida y a la salud, el respeto por los preceptos mor</w:t>
      </w:r>
      <w:r w:rsidR="009F2E7A">
        <w:rPr>
          <w:rFonts w:ascii="Arial" w:hAnsi="Arial" w:cs="Arial"/>
          <w:sz w:val="24"/>
          <w:szCs w:val="24"/>
        </w:rPr>
        <w:t>ales y culturales que los padres</w:t>
      </w:r>
      <w:r w:rsidRPr="004E76BB">
        <w:rPr>
          <w:rFonts w:ascii="Arial" w:hAnsi="Arial" w:cs="Arial"/>
          <w:sz w:val="24"/>
          <w:szCs w:val="24"/>
        </w:rPr>
        <w:t xml:space="preserve"> desean inculcar a sus hijos, en tanto no violen los derechos y la dignidad de niños y jóvenes, el derecho a la importancia sobre el propio cuerpo, sobre los modos de protegerlo, sobre los modos de buscar protección y asistencia cuando se </w:t>
      </w:r>
      <w:r w:rsidR="006453BE" w:rsidRPr="004E76BB">
        <w:rPr>
          <w:rFonts w:ascii="Arial" w:hAnsi="Arial" w:cs="Arial"/>
          <w:sz w:val="24"/>
          <w:szCs w:val="24"/>
        </w:rPr>
        <w:t>está</w:t>
      </w:r>
      <w:r w:rsidRPr="004E76BB">
        <w:rPr>
          <w:rFonts w:ascii="Arial" w:hAnsi="Arial" w:cs="Arial"/>
          <w:sz w:val="24"/>
          <w:szCs w:val="24"/>
        </w:rPr>
        <w:t xml:space="preserve"> en riesgo.</w:t>
      </w:r>
    </w:p>
    <w:p w:rsidR="0083381A" w:rsidRDefault="004E7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este modo se pl</w:t>
      </w:r>
      <w:r w:rsidR="0083381A" w:rsidRPr="004E76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="0083381A" w:rsidRPr="004E76BB">
        <w:rPr>
          <w:rFonts w:ascii="Arial" w:hAnsi="Arial" w:cs="Arial"/>
          <w:sz w:val="24"/>
          <w:szCs w:val="24"/>
        </w:rPr>
        <w:t>teara en la materia todas las vías de información, y prevención que puedan amenazar al niño en este aspecto, brindándole conocimientos, valores, estimulando su autoestima y seguridad, potenciando su comunicación acompañando su procesos de crecimiento con u</w:t>
      </w:r>
      <w:r w:rsidR="009F2E7A">
        <w:rPr>
          <w:rFonts w:ascii="Arial" w:hAnsi="Arial" w:cs="Arial"/>
          <w:sz w:val="24"/>
          <w:szCs w:val="24"/>
        </w:rPr>
        <w:t xml:space="preserve">na </w:t>
      </w:r>
      <w:r w:rsidR="006453BE">
        <w:rPr>
          <w:rFonts w:ascii="Arial" w:hAnsi="Arial" w:cs="Arial"/>
          <w:sz w:val="24"/>
          <w:szCs w:val="24"/>
        </w:rPr>
        <w:t>articula</w:t>
      </w:r>
      <w:r w:rsidR="006453BE" w:rsidRPr="004E76BB">
        <w:rPr>
          <w:rFonts w:ascii="Arial" w:hAnsi="Arial" w:cs="Arial"/>
          <w:sz w:val="24"/>
          <w:szCs w:val="24"/>
        </w:rPr>
        <w:t>ción</w:t>
      </w:r>
      <w:r w:rsidR="0083381A" w:rsidRPr="004E76BB">
        <w:rPr>
          <w:rFonts w:ascii="Arial" w:hAnsi="Arial" w:cs="Arial"/>
          <w:sz w:val="24"/>
          <w:szCs w:val="24"/>
        </w:rPr>
        <w:t xml:space="preserve"> adecuada de </w:t>
      </w:r>
      <w:r w:rsidR="009F2E7A">
        <w:rPr>
          <w:rFonts w:ascii="Arial" w:hAnsi="Arial" w:cs="Arial"/>
          <w:sz w:val="24"/>
          <w:szCs w:val="24"/>
        </w:rPr>
        <w:t>la familia y escuela, acompañan</w:t>
      </w:r>
      <w:r w:rsidR="0083381A" w:rsidRPr="004E76BB">
        <w:rPr>
          <w:rFonts w:ascii="Arial" w:hAnsi="Arial" w:cs="Arial"/>
          <w:sz w:val="24"/>
          <w:szCs w:val="24"/>
        </w:rPr>
        <w:t xml:space="preserve">do la transición del niño en ella con una educación sexual plena, amena, sostenida en los derechos y valores que el niño debe conocer y crecer con una información  adecuada , teniendo en cuenta que el alumno como futuro profesional </w:t>
      </w:r>
      <w:r w:rsidR="006453BE" w:rsidRPr="004E76BB">
        <w:rPr>
          <w:rFonts w:ascii="Arial" w:hAnsi="Arial" w:cs="Arial"/>
          <w:sz w:val="24"/>
          <w:szCs w:val="24"/>
        </w:rPr>
        <w:t>hará</w:t>
      </w:r>
      <w:r w:rsidR="0083381A" w:rsidRPr="004E76BB">
        <w:rPr>
          <w:rFonts w:ascii="Arial" w:hAnsi="Arial" w:cs="Arial"/>
          <w:sz w:val="24"/>
          <w:szCs w:val="24"/>
        </w:rPr>
        <w:t xml:space="preserve"> uso de todas las actividades y estrategias como el juego , el dibujo, las canciones, que permitan potenciar al niño en todos sus aspectos.</w:t>
      </w:r>
    </w:p>
    <w:p w:rsidR="009F2E7A" w:rsidRDefault="009F2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materia tendrá un carácter investigativo, de manera tal que el alumno explore en el contenido y vaya mas </w:t>
      </w:r>
      <w:r w:rsidR="006453BE">
        <w:rPr>
          <w:rFonts w:ascii="Arial" w:hAnsi="Arial" w:cs="Arial"/>
          <w:sz w:val="24"/>
          <w:szCs w:val="24"/>
        </w:rPr>
        <w:t>allá</w:t>
      </w:r>
      <w:r>
        <w:rPr>
          <w:rFonts w:ascii="Arial" w:hAnsi="Arial" w:cs="Arial"/>
          <w:sz w:val="24"/>
          <w:szCs w:val="24"/>
        </w:rPr>
        <w:t xml:space="preserve"> del mismo, teniendo en cuenta el contexto y la situación actual a nivel social, familiar, económico</w:t>
      </w:r>
    </w:p>
    <w:p w:rsidR="009F2E7A" w:rsidRPr="004E76BB" w:rsidRDefault="009F2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pretenderá que el alumno exponga los conocimientos </w:t>
      </w:r>
      <w:r w:rsidR="006453BE">
        <w:rPr>
          <w:rFonts w:ascii="Arial" w:hAnsi="Arial" w:cs="Arial"/>
          <w:sz w:val="24"/>
          <w:szCs w:val="24"/>
        </w:rPr>
        <w:t>teóricos</w:t>
      </w:r>
      <w:r>
        <w:rPr>
          <w:rFonts w:ascii="Arial" w:hAnsi="Arial" w:cs="Arial"/>
          <w:sz w:val="24"/>
          <w:szCs w:val="24"/>
        </w:rPr>
        <w:t xml:space="preserve"> y los eleve a la </w:t>
      </w:r>
      <w:r w:rsidR="006453BE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>, poniéndose en situación de su futuro rol profesional  y analizando como trabajaría tales contenidos con los niños.</w:t>
      </w:r>
    </w:p>
    <w:p w:rsidR="00FC5849" w:rsidRPr="004E76BB" w:rsidRDefault="00FC5849">
      <w:pPr>
        <w:rPr>
          <w:rFonts w:ascii="Arial" w:hAnsi="Arial" w:cs="Arial"/>
          <w:sz w:val="24"/>
          <w:szCs w:val="24"/>
        </w:rPr>
      </w:pPr>
    </w:p>
    <w:p w:rsidR="00FC5849" w:rsidRPr="004E76BB" w:rsidRDefault="00FC5849">
      <w:pPr>
        <w:rPr>
          <w:rFonts w:ascii="Arial" w:hAnsi="Arial" w:cs="Arial"/>
          <w:sz w:val="24"/>
          <w:szCs w:val="24"/>
        </w:rPr>
      </w:pPr>
    </w:p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Pr="006709DA" w:rsidRDefault="00FC5849" w:rsidP="00FC5849">
      <w:pPr>
        <w:pStyle w:val="Textoindependiente2"/>
        <w:spacing w:line="360" w:lineRule="auto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EXPECTATIVAS DE LOGRO</w:t>
      </w:r>
    </w:p>
    <w:p w:rsidR="00FC5849" w:rsidRDefault="00FC5849"/>
    <w:p w:rsidR="008F6322" w:rsidRPr="00F45C78" w:rsidRDefault="008F6322" w:rsidP="008F632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Lograr brindar los conocimientos apro</w:t>
      </w:r>
      <w:r w:rsidR="009F2E7A" w:rsidRPr="00F45C78">
        <w:rPr>
          <w:rFonts w:ascii="Arial" w:hAnsi="Arial" w:cs="Arial"/>
          <w:sz w:val="24"/>
          <w:szCs w:val="24"/>
        </w:rPr>
        <w:t xml:space="preserve">piados de la sexualidad  humana, </w:t>
      </w:r>
      <w:r w:rsidR="00295877" w:rsidRPr="00F45C78">
        <w:rPr>
          <w:rFonts w:ascii="Arial" w:hAnsi="Arial" w:cs="Arial"/>
          <w:sz w:val="24"/>
          <w:szCs w:val="24"/>
        </w:rPr>
        <w:t xml:space="preserve"> transportando dichos conocimientos al niño del nivel </w:t>
      </w:r>
      <w:proofErr w:type="gramStart"/>
      <w:r w:rsidR="00295877" w:rsidRPr="00F45C78">
        <w:rPr>
          <w:rFonts w:ascii="Arial" w:hAnsi="Arial" w:cs="Arial"/>
          <w:sz w:val="24"/>
          <w:szCs w:val="24"/>
        </w:rPr>
        <w:t>inicial ,</w:t>
      </w:r>
      <w:proofErr w:type="gramEnd"/>
      <w:r w:rsidR="00295877" w:rsidRPr="00F45C78">
        <w:rPr>
          <w:rFonts w:ascii="Arial" w:hAnsi="Arial" w:cs="Arial"/>
          <w:sz w:val="24"/>
          <w:szCs w:val="24"/>
        </w:rPr>
        <w:t xml:space="preserve"> logrando  bajar los contenidos a dichas edades.</w:t>
      </w:r>
    </w:p>
    <w:p w:rsidR="008F6322" w:rsidRPr="00F45C78" w:rsidRDefault="00F45C78" w:rsidP="008F632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</w:t>
      </w:r>
      <w:r w:rsidR="008F6322" w:rsidRPr="00F45C78">
        <w:rPr>
          <w:rFonts w:ascii="Arial" w:hAnsi="Arial" w:cs="Arial"/>
          <w:sz w:val="24"/>
          <w:szCs w:val="24"/>
        </w:rPr>
        <w:t>ver la información adecuada sobre la necesidad</w:t>
      </w:r>
      <w:r w:rsidR="00295877" w:rsidRPr="00F45C78">
        <w:rPr>
          <w:rFonts w:ascii="Arial" w:hAnsi="Arial" w:cs="Arial"/>
          <w:sz w:val="24"/>
          <w:szCs w:val="24"/>
        </w:rPr>
        <w:t xml:space="preserve"> del niño de saber  y las vías de información  elaborando </w:t>
      </w:r>
      <w:r w:rsidR="008F6322" w:rsidRPr="00F45C78">
        <w:rPr>
          <w:rFonts w:ascii="Arial" w:hAnsi="Arial" w:cs="Arial"/>
          <w:sz w:val="24"/>
          <w:szCs w:val="24"/>
        </w:rPr>
        <w:t xml:space="preserve"> estrategia s de enseñanza en la misma.</w:t>
      </w:r>
    </w:p>
    <w:p w:rsidR="008F6322" w:rsidRPr="00F45C78" w:rsidRDefault="008F6322" w:rsidP="008F632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La identif</w:t>
      </w:r>
      <w:r w:rsidR="009F2E7A" w:rsidRPr="00F45C78">
        <w:rPr>
          <w:rFonts w:ascii="Arial" w:hAnsi="Arial" w:cs="Arial"/>
          <w:sz w:val="24"/>
          <w:szCs w:val="24"/>
        </w:rPr>
        <w:t>icación adecuada del aparato reproductor femenino y masculino.</w:t>
      </w:r>
    </w:p>
    <w:p w:rsidR="009F2E7A" w:rsidRPr="00F45C78" w:rsidRDefault="009F2E7A" w:rsidP="008F632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Reconocimiento de las etapas brindadas por el autor Simund Freud.</w:t>
      </w:r>
    </w:p>
    <w:p w:rsidR="009F2E7A" w:rsidRPr="00F45C78" w:rsidRDefault="009F2E7A" w:rsidP="008F632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 xml:space="preserve">Lograr  identificar la </w:t>
      </w:r>
      <w:r w:rsidR="006453BE" w:rsidRPr="00F45C78">
        <w:rPr>
          <w:rFonts w:ascii="Arial" w:hAnsi="Arial" w:cs="Arial"/>
          <w:sz w:val="24"/>
          <w:szCs w:val="24"/>
        </w:rPr>
        <w:t>prob</w:t>
      </w:r>
      <w:r w:rsidR="006453BE">
        <w:rPr>
          <w:rFonts w:ascii="Arial" w:hAnsi="Arial" w:cs="Arial"/>
          <w:sz w:val="24"/>
          <w:szCs w:val="24"/>
        </w:rPr>
        <w:t>l</w:t>
      </w:r>
      <w:r w:rsidR="006453BE" w:rsidRPr="00F45C78">
        <w:rPr>
          <w:rFonts w:ascii="Arial" w:hAnsi="Arial" w:cs="Arial"/>
          <w:sz w:val="24"/>
          <w:szCs w:val="24"/>
        </w:rPr>
        <w:t>emática</w:t>
      </w:r>
      <w:r w:rsidRPr="00F45C78">
        <w:rPr>
          <w:rFonts w:ascii="Arial" w:hAnsi="Arial" w:cs="Arial"/>
          <w:sz w:val="24"/>
          <w:szCs w:val="24"/>
        </w:rPr>
        <w:t xml:space="preserve"> de la violencia, el abuso infantil y las vías de prevención.</w:t>
      </w:r>
    </w:p>
    <w:p w:rsidR="009F2E7A" w:rsidRPr="00F45C78" w:rsidRDefault="009F2E7A" w:rsidP="008F632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 xml:space="preserve">Desarrollar un tacto especial hacia el niño en la transmisión de conocimientos  sobre el comienzo de la vida humana. </w:t>
      </w:r>
    </w:p>
    <w:p w:rsidR="008F6322" w:rsidRPr="00F45C78" w:rsidRDefault="008F6322" w:rsidP="009F2E7A">
      <w:pPr>
        <w:rPr>
          <w:rFonts w:ascii="Arial" w:hAnsi="Arial" w:cs="Arial"/>
          <w:sz w:val="24"/>
          <w:szCs w:val="24"/>
        </w:rPr>
      </w:pPr>
    </w:p>
    <w:p w:rsidR="008F6322" w:rsidRDefault="008F6322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Default="00FC5849"/>
    <w:p w:rsidR="00FC5849" w:rsidRPr="006709DA" w:rsidRDefault="00FC5849" w:rsidP="00FC584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709DA">
        <w:rPr>
          <w:rFonts w:ascii="Arial" w:hAnsi="Arial" w:cs="Arial"/>
          <w:b/>
          <w:sz w:val="24"/>
          <w:szCs w:val="24"/>
          <w:u w:val="single"/>
        </w:rPr>
        <w:t>CONTENIDOS CONCEPTUALES</w:t>
      </w:r>
    </w:p>
    <w:p w:rsidR="00FC5849" w:rsidRDefault="00FC5849"/>
    <w:p w:rsidR="004E76BB" w:rsidRDefault="00970E32" w:rsidP="004E76B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EJE TEMATICO 1</w:t>
      </w:r>
      <w:r w:rsidR="00FC5849" w:rsidRPr="004E76BB">
        <w:rPr>
          <w:rFonts w:ascii="Arial" w:hAnsi="Arial" w:cs="Arial"/>
          <w:b/>
          <w:sz w:val="24"/>
          <w:szCs w:val="24"/>
          <w:u w:val="single"/>
        </w:rPr>
        <w:t>:</w:t>
      </w:r>
    </w:p>
    <w:p w:rsidR="00FC5849" w:rsidRPr="004E76BB" w:rsidRDefault="008F6322" w:rsidP="004E76B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Que es la sexualidad,</w:t>
      </w:r>
      <w:r w:rsidR="007F0FA0" w:rsidRPr="004E76BB">
        <w:rPr>
          <w:rFonts w:ascii="Arial" w:hAnsi="Arial" w:cs="Arial"/>
          <w:sz w:val="24"/>
          <w:szCs w:val="24"/>
        </w:rPr>
        <w:t xml:space="preserve"> los procesos de desarrollo, la concepción, la genitalidad, que es hablar de sexualidad, la comunicación con los hijos,Sexuali</w:t>
      </w:r>
      <w:r w:rsidR="00295877">
        <w:rPr>
          <w:rFonts w:ascii="Arial" w:hAnsi="Arial" w:cs="Arial"/>
          <w:sz w:val="24"/>
          <w:szCs w:val="24"/>
        </w:rPr>
        <w:t>dad desde el jardín de infantes.</w:t>
      </w:r>
    </w:p>
    <w:p w:rsidR="007F0FA0" w:rsidRPr="004E76BB" w:rsidRDefault="007F0FA0" w:rsidP="004E76B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EL cuerpo, el cuidado del propio cuerpo, los aparatos reproductores femenino y masculino. Que es el cuerpo.</w:t>
      </w:r>
    </w:p>
    <w:p w:rsidR="0003579E" w:rsidRDefault="00A05868" w:rsidP="004E76B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76BB">
        <w:rPr>
          <w:rFonts w:ascii="Arial" w:hAnsi="Arial" w:cs="Arial"/>
          <w:sz w:val="24"/>
          <w:szCs w:val="24"/>
        </w:rPr>
        <w:t>La educación sexual en la escuela, la sexuali</w:t>
      </w:r>
      <w:r w:rsidR="0003579E">
        <w:rPr>
          <w:rFonts w:ascii="Arial" w:hAnsi="Arial" w:cs="Arial"/>
          <w:sz w:val="24"/>
          <w:szCs w:val="24"/>
        </w:rPr>
        <w:t>dad ¿temas de quienes?</w:t>
      </w:r>
    </w:p>
    <w:p w:rsidR="00A05868" w:rsidRPr="004E76BB" w:rsidRDefault="0003579E" w:rsidP="004E76B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05868" w:rsidRPr="004E76BB">
        <w:rPr>
          <w:rFonts w:ascii="Arial" w:hAnsi="Arial" w:cs="Arial"/>
          <w:sz w:val="24"/>
          <w:szCs w:val="24"/>
        </w:rPr>
        <w:t>a ley, la educación sexual, un derecho,</w:t>
      </w:r>
      <w:r w:rsidR="00295877">
        <w:rPr>
          <w:rFonts w:ascii="Arial" w:hAnsi="Arial" w:cs="Arial"/>
          <w:sz w:val="24"/>
          <w:szCs w:val="24"/>
        </w:rPr>
        <w:t xml:space="preserve">Una demanda ética </w:t>
      </w:r>
      <w:r w:rsidR="006453BE">
        <w:rPr>
          <w:rFonts w:ascii="Arial" w:hAnsi="Arial" w:cs="Arial"/>
          <w:sz w:val="24"/>
          <w:szCs w:val="24"/>
        </w:rPr>
        <w:t>impos</w:t>
      </w:r>
      <w:r w:rsidR="006453BE" w:rsidRPr="004E76BB">
        <w:rPr>
          <w:rFonts w:ascii="Arial" w:hAnsi="Arial" w:cs="Arial"/>
          <w:sz w:val="24"/>
          <w:szCs w:val="24"/>
        </w:rPr>
        <w:t>tergable</w:t>
      </w:r>
      <w:r w:rsidR="00A05868" w:rsidRPr="004E76BB">
        <w:rPr>
          <w:rFonts w:ascii="Arial" w:hAnsi="Arial" w:cs="Arial"/>
          <w:sz w:val="24"/>
          <w:szCs w:val="24"/>
        </w:rPr>
        <w:t xml:space="preserve">, generando </w:t>
      </w:r>
      <w:r w:rsidR="006453BE" w:rsidRPr="004E76BB">
        <w:rPr>
          <w:rFonts w:ascii="Arial" w:hAnsi="Arial" w:cs="Arial"/>
          <w:sz w:val="24"/>
          <w:szCs w:val="24"/>
        </w:rPr>
        <w:t>géneros</w:t>
      </w:r>
      <w:r w:rsidR="00A05868" w:rsidRPr="004E76BB">
        <w:rPr>
          <w:rFonts w:ascii="Arial" w:hAnsi="Arial" w:cs="Arial"/>
          <w:sz w:val="24"/>
          <w:szCs w:val="24"/>
        </w:rPr>
        <w:t>.</w:t>
      </w:r>
    </w:p>
    <w:p w:rsidR="00F406E6" w:rsidRPr="00140DF7" w:rsidRDefault="00F406E6" w:rsidP="00F406E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S" w:eastAsia="es-ES_tradnl"/>
        </w:rPr>
      </w:pPr>
      <w:r w:rsidRPr="00140DF7">
        <w:rPr>
          <w:rFonts w:ascii="Arial" w:hAnsi="Arial" w:cs="Arial"/>
          <w:sz w:val="24"/>
          <w:szCs w:val="24"/>
          <w:lang w:val="es-ES" w:eastAsia="es-ES_tradnl"/>
        </w:rPr>
        <w:t>Ley de protección integral del niño, niña y adolescentes 26. 061.</w:t>
      </w:r>
    </w:p>
    <w:p w:rsidR="00F406E6" w:rsidRPr="00F406E6" w:rsidRDefault="00F406E6" w:rsidP="00F406E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S" w:eastAsia="es-ES_tradnl"/>
        </w:rPr>
      </w:pPr>
      <w:r w:rsidRPr="00140DF7">
        <w:rPr>
          <w:rFonts w:ascii="Arial" w:hAnsi="Arial" w:cs="Arial"/>
          <w:sz w:val="24"/>
          <w:szCs w:val="24"/>
          <w:lang w:val="es-ES" w:eastAsia="es-ES_tradnl"/>
        </w:rPr>
        <w:t>Ley 25.673 de salud sexual y procreación responsable.</w:t>
      </w:r>
    </w:p>
    <w:p w:rsidR="00F406E6" w:rsidRPr="00140DF7" w:rsidRDefault="00F406E6" w:rsidP="00F406E6">
      <w:pPr>
        <w:pStyle w:val="Ttulo3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A05868" w:rsidRPr="004E76BB" w:rsidRDefault="00A05868" w:rsidP="00F406E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5849" w:rsidRDefault="00FC5849"/>
    <w:p w:rsidR="00FC5849" w:rsidRDefault="00FC5849"/>
    <w:p w:rsidR="00F406E6" w:rsidRDefault="00F406E6" w:rsidP="009D664A">
      <w:pPr>
        <w:pStyle w:val="Ttulo3"/>
        <w:jc w:val="both"/>
        <w:rPr>
          <w:rFonts w:ascii="Arial" w:hAnsi="Arial" w:cs="Arial"/>
          <w:color w:val="auto"/>
          <w:sz w:val="24"/>
          <w:szCs w:val="24"/>
          <w:u w:val="single"/>
        </w:rPr>
      </w:pPr>
    </w:p>
    <w:p w:rsidR="00F406E6" w:rsidRDefault="00F406E6" w:rsidP="009D664A">
      <w:pPr>
        <w:pStyle w:val="Ttulo3"/>
        <w:jc w:val="both"/>
        <w:rPr>
          <w:rFonts w:ascii="Arial" w:hAnsi="Arial" w:cs="Arial"/>
          <w:color w:val="auto"/>
          <w:sz w:val="24"/>
          <w:szCs w:val="24"/>
          <w:u w:val="single"/>
        </w:rPr>
      </w:pPr>
    </w:p>
    <w:p w:rsidR="00F406E6" w:rsidRDefault="00F406E6" w:rsidP="009D664A">
      <w:pPr>
        <w:pStyle w:val="Ttulo3"/>
        <w:jc w:val="both"/>
        <w:rPr>
          <w:rFonts w:ascii="Arial" w:hAnsi="Arial" w:cs="Arial"/>
          <w:color w:val="auto"/>
          <w:sz w:val="24"/>
          <w:szCs w:val="24"/>
          <w:u w:val="single"/>
        </w:rPr>
      </w:pPr>
    </w:p>
    <w:p w:rsidR="00F406E6" w:rsidRDefault="00F406E6" w:rsidP="009D664A">
      <w:pPr>
        <w:pStyle w:val="Ttulo3"/>
        <w:jc w:val="both"/>
        <w:rPr>
          <w:rFonts w:ascii="Arial" w:hAnsi="Arial" w:cs="Arial"/>
          <w:color w:val="auto"/>
          <w:sz w:val="24"/>
          <w:szCs w:val="24"/>
          <w:u w:val="single"/>
        </w:rPr>
      </w:pPr>
    </w:p>
    <w:p w:rsidR="00F406E6" w:rsidRDefault="00F406E6" w:rsidP="009D664A">
      <w:pPr>
        <w:pStyle w:val="Ttulo3"/>
        <w:jc w:val="both"/>
        <w:rPr>
          <w:rFonts w:ascii="Arial" w:hAnsi="Arial" w:cs="Arial"/>
          <w:color w:val="auto"/>
          <w:sz w:val="24"/>
          <w:szCs w:val="24"/>
          <w:u w:val="single"/>
        </w:rPr>
      </w:pPr>
    </w:p>
    <w:p w:rsidR="00EF3297" w:rsidRDefault="00EF3297" w:rsidP="009D664A">
      <w:pPr>
        <w:pStyle w:val="Ttulo3"/>
        <w:jc w:val="both"/>
        <w:rPr>
          <w:rFonts w:ascii="Arial" w:hAnsi="Arial" w:cs="Arial"/>
          <w:color w:val="auto"/>
          <w:sz w:val="24"/>
          <w:szCs w:val="24"/>
          <w:u w:val="single"/>
        </w:rPr>
      </w:pPr>
    </w:p>
    <w:p w:rsidR="004E76BB" w:rsidRDefault="00970E32" w:rsidP="009D664A">
      <w:pPr>
        <w:pStyle w:val="Ttulo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>EJE TEMATICO 2</w:t>
      </w:r>
      <w:r w:rsidR="009D664A" w:rsidRPr="009621B7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295877" w:rsidRDefault="00295877" w:rsidP="00295877">
      <w:pPr>
        <w:pStyle w:val="Ttulo3"/>
        <w:jc w:val="both"/>
        <w:rPr>
          <w:rFonts w:ascii="Arial" w:hAnsi="Arial" w:cs="Arial"/>
          <w:color w:val="auto"/>
          <w:sz w:val="24"/>
          <w:szCs w:val="24"/>
        </w:rPr>
      </w:pPr>
    </w:p>
    <w:p w:rsidR="00A52056" w:rsidRDefault="00A52056" w:rsidP="00295877">
      <w:pPr>
        <w:pStyle w:val="Ttulo3"/>
        <w:numPr>
          <w:ilvl w:val="0"/>
          <w:numId w:val="5"/>
        </w:numPr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056">
        <w:rPr>
          <w:rFonts w:ascii="Arial" w:hAnsi="Arial" w:cs="Arial"/>
          <w:b w:val="0"/>
          <w:color w:val="auto"/>
          <w:sz w:val="24"/>
          <w:szCs w:val="24"/>
        </w:rPr>
        <w:t xml:space="preserve">El desarrollo psicosexual, </w:t>
      </w:r>
      <w:r w:rsidR="006453BE">
        <w:rPr>
          <w:rFonts w:ascii="Arial" w:hAnsi="Arial" w:cs="Arial"/>
          <w:b w:val="0"/>
          <w:color w:val="auto"/>
          <w:sz w:val="24"/>
          <w:szCs w:val="24"/>
        </w:rPr>
        <w:t>según</w:t>
      </w:r>
      <w:r w:rsidR="00295877">
        <w:rPr>
          <w:rFonts w:ascii="Arial" w:hAnsi="Arial" w:cs="Arial"/>
          <w:b w:val="0"/>
          <w:color w:val="auto"/>
          <w:sz w:val="24"/>
          <w:szCs w:val="24"/>
        </w:rPr>
        <w:t xml:space="preserve"> Simund Freu</w:t>
      </w:r>
      <w:r w:rsidR="00F406E6">
        <w:rPr>
          <w:rFonts w:ascii="Arial" w:hAnsi="Arial" w:cs="Arial"/>
          <w:b w:val="0"/>
          <w:color w:val="auto"/>
          <w:sz w:val="24"/>
          <w:szCs w:val="24"/>
        </w:rPr>
        <w:t>d, actitudes ante la sexualidad, etapas.</w:t>
      </w:r>
    </w:p>
    <w:p w:rsidR="00295877" w:rsidRPr="002561FE" w:rsidRDefault="00295877" w:rsidP="0029587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 w:eastAsia="es-ES_tradnl"/>
        </w:rPr>
      </w:pPr>
      <w:r w:rsidRPr="002561FE">
        <w:rPr>
          <w:rFonts w:ascii="Arial" w:hAnsi="Arial" w:cs="Arial"/>
          <w:sz w:val="24"/>
          <w:szCs w:val="24"/>
          <w:lang w:val="es-ES" w:eastAsia="es-ES_tradnl"/>
        </w:rPr>
        <w:t>El comienzo de la sexua</w:t>
      </w:r>
      <w:r w:rsidR="00F45C78">
        <w:rPr>
          <w:rFonts w:ascii="Arial" w:hAnsi="Arial" w:cs="Arial"/>
          <w:sz w:val="24"/>
          <w:szCs w:val="24"/>
          <w:lang w:val="es-ES" w:eastAsia="es-ES_tradnl"/>
        </w:rPr>
        <w:t>lidad, identidad sexual.</w:t>
      </w:r>
    </w:p>
    <w:p w:rsidR="00295877" w:rsidRPr="002561FE" w:rsidRDefault="00295877" w:rsidP="0029587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 w:eastAsia="es-ES_tradnl"/>
        </w:rPr>
      </w:pPr>
      <w:r w:rsidRPr="002561FE">
        <w:rPr>
          <w:rFonts w:ascii="Arial" w:hAnsi="Arial" w:cs="Arial"/>
          <w:sz w:val="24"/>
          <w:szCs w:val="24"/>
          <w:lang w:val="es-ES" w:eastAsia="es-ES_tradnl"/>
        </w:rPr>
        <w:lastRenderedPageBreak/>
        <w:t xml:space="preserve">Que tener en cuenta al comienzo de la sexualidad, métodos anticonceptivos, prevención de enfermedades de transmisión sexual, reflexionando la influencia de los medios de comunicación </w:t>
      </w:r>
      <w:r w:rsidR="00F406E6">
        <w:rPr>
          <w:rFonts w:ascii="Arial" w:hAnsi="Arial" w:cs="Arial"/>
          <w:sz w:val="24"/>
          <w:szCs w:val="24"/>
          <w:lang w:val="es-ES" w:eastAsia="es-ES_tradnl"/>
        </w:rPr>
        <w:t>en el niño, consumo de dichos medios, los medios tecnológicos.</w:t>
      </w:r>
    </w:p>
    <w:p w:rsidR="00295877" w:rsidRPr="002561FE" w:rsidRDefault="00295877" w:rsidP="00295877">
      <w:pPr>
        <w:rPr>
          <w:rFonts w:ascii="Arial" w:hAnsi="Arial" w:cs="Arial"/>
          <w:sz w:val="24"/>
          <w:szCs w:val="24"/>
          <w:lang w:val="es-ES" w:eastAsia="es-ES_tradnl"/>
        </w:rPr>
      </w:pPr>
    </w:p>
    <w:p w:rsidR="009D664A" w:rsidRPr="00A52056" w:rsidRDefault="009D664A" w:rsidP="009D664A">
      <w:pPr>
        <w:pStyle w:val="Ttulo3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2561FE" w:rsidRDefault="009D664A" w:rsidP="002561FE">
      <w:pPr>
        <w:widowControl w:val="0"/>
        <w:autoSpaceDE w:val="0"/>
        <w:autoSpaceDN w:val="0"/>
        <w:adjustRightInd w:val="0"/>
        <w:spacing w:before="229" w:line="276" w:lineRule="exact"/>
        <w:rPr>
          <w:rFonts w:ascii="Arial" w:hAnsi="Arial" w:cs="Arial"/>
          <w:b/>
          <w:sz w:val="24"/>
          <w:szCs w:val="24"/>
          <w:u w:val="single"/>
        </w:rPr>
      </w:pPr>
      <w:r w:rsidRPr="00FF688C">
        <w:rPr>
          <w:rFonts w:ascii="Arial" w:hAnsi="Arial" w:cs="Arial"/>
          <w:b/>
          <w:sz w:val="24"/>
          <w:szCs w:val="24"/>
          <w:u w:val="single"/>
        </w:rPr>
        <w:t xml:space="preserve">EJE TEMATICO </w:t>
      </w:r>
      <w:r w:rsidR="00970E32">
        <w:rPr>
          <w:rFonts w:ascii="Arial" w:hAnsi="Arial" w:cs="Arial"/>
          <w:b/>
          <w:sz w:val="24"/>
          <w:szCs w:val="24"/>
          <w:u w:val="single"/>
        </w:rPr>
        <w:t>3</w:t>
      </w:r>
    </w:p>
    <w:p w:rsidR="002561FE" w:rsidRDefault="002561FE" w:rsidP="002561FE">
      <w:pPr>
        <w:widowControl w:val="0"/>
        <w:autoSpaceDE w:val="0"/>
        <w:autoSpaceDN w:val="0"/>
        <w:adjustRightInd w:val="0"/>
        <w:spacing w:before="229" w:line="276" w:lineRule="exact"/>
        <w:rPr>
          <w:rFonts w:ascii="Arial" w:hAnsi="Arial" w:cs="Arial"/>
          <w:b/>
          <w:sz w:val="24"/>
          <w:szCs w:val="24"/>
          <w:u w:val="single"/>
        </w:rPr>
      </w:pPr>
    </w:p>
    <w:p w:rsidR="00295877" w:rsidRPr="00F45C78" w:rsidRDefault="00295877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 xml:space="preserve">El comienzo de la vida humana  mirada adaptada hacia el niño, </w:t>
      </w:r>
      <w:r w:rsidR="002561FE" w:rsidRPr="00F45C78">
        <w:rPr>
          <w:rFonts w:ascii="Arial" w:hAnsi="Arial" w:cs="Arial"/>
          <w:sz w:val="24"/>
          <w:szCs w:val="24"/>
        </w:rPr>
        <w:t xml:space="preserve">el rol de los padres, la verdad contacto y sutileza. </w:t>
      </w:r>
      <w:r w:rsidR="006453BE" w:rsidRPr="00F45C78">
        <w:rPr>
          <w:rFonts w:ascii="Arial" w:hAnsi="Arial" w:cs="Arial"/>
          <w:sz w:val="24"/>
          <w:szCs w:val="24"/>
        </w:rPr>
        <w:t>Análisis</w:t>
      </w:r>
      <w:r w:rsidR="002561FE" w:rsidRPr="00F45C78">
        <w:rPr>
          <w:rFonts w:ascii="Arial" w:hAnsi="Arial" w:cs="Arial"/>
          <w:sz w:val="24"/>
          <w:szCs w:val="24"/>
        </w:rPr>
        <w:t xml:space="preserve">  de estrategias de enseñanza hacia tales contenidos.</w:t>
      </w:r>
    </w:p>
    <w:p w:rsidR="002561FE" w:rsidRPr="00F45C78" w:rsidRDefault="002561FE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Sexualidad integral, herramientas para docentes sobre el tratamiento del tema.</w:t>
      </w:r>
    </w:p>
    <w:p w:rsidR="002561FE" w:rsidRPr="00F45C78" w:rsidRDefault="002561FE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 xml:space="preserve">Violencia en la escuela. Definición de violencia, </w:t>
      </w:r>
      <w:r w:rsidR="006453BE" w:rsidRPr="00F45C78">
        <w:rPr>
          <w:rFonts w:ascii="Arial" w:hAnsi="Arial" w:cs="Arial"/>
          <w:sz w:val="24"/>
          <w:szCs w:val="24"/>
        </w:rPr>
        <w:t>clasificación</w:t>
      </w:r>
      <w:r w:rsidRPr="00F45C78">
        <w:rPr>
          <w:rFonts w:ascii="Arial" w:hAnsi="Arial" w:cs="Arial"/>
          <w:sz w:val="24"/>
          <w:szCs w:val="24"/>
        </w:rPr>
        <w:t>.</w:t>
      </w:r>
    </w:p>
    <w:p w:rsidR="002561FE" w:rsidRPr="00F45C78" w:rsidRDefault="002561FE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Tipos de violencia.</w:t>
      </w:r>
    </w:p>
    <w:p w:rsidR="002561FE" w:rsidRPr="00F45C78" w:rsidRDefault="002561FE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Abuso sexual infantil, los abusos sexuales deben ser prevenidos, detectados y denunciados.</w:t>
      </w:r>
    </w:p>
    <w:p w:rsidR="002561FE" w:rsidRPr="00F45C78" w:rsidRDefault="002561FE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Perfil de los abusadores</w:t>
      </w:r>
    </w:p>
    <w:p w:rsidR="002561FE" w:rsidRPr="00F45C78" w:rsidRDefault="002561FE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Conductas detectoras de prevención, comunicación y desarrollo de habilidades sociales.</w:t>
      </w:r>
    </w:p>
    <w:p w:rsidR="002561FE" w:rsidRPr="00F45C78" w:rsidRDefault="006453BE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Metodología</w:t>
      </w:r>
      <w:r w:rsidR="002561FE" w:rsidRPr="00F45C78">
        <w:rPr>
          <w:rFonts w:ascii="Arial" w:hAnsi="Arial" w:cs="Arial"/>
          <w:sz w:val="24"/>
          <w:szCs w:val="24"/>
        </w:rPr>
        <w:t xml:space="preserve"> de detección y análisis sugerida para trabajar en la infancia.</w:t>
      </w:r>
    </w:p>
    <w:p w:rsidR="002561FE" w:rsidRPr="00F45C78" w:rsidRDefault="002561FE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Desarrollo de habilidades.</w:t>
      </w:r>
    </w:p>
    <w:p w:rsidR="002561FE" w:rsidRPr="00F45C78" w:rsidRDefault="002561FE" w:rsidP="002561F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229" w:line="276" w:lineRule="exact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Eliminar la violencia sexual.</w:t>
      </w:r>
    </w:p>
    <w:p w:rsidR="002561FE" w:rsidRDefault="002561FE"/>
    <w:p w:rsidR="009D664A" w:rsidRDefault="009D664A"/>
    <w:p w:rsidR="00F406E6" w:rsidRDefault="00F406E6" w:rsidP="009D6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406E6" w:rsidRDefault="00F406E6" w:rsidP="009D6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406E6" w:rsidRDefault="00F406E6" w:rsidP="009D66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664A" w:rsidRDefault="009D664A" w:rsidP="009D6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4673">
        <w:rPr>
          <w:rFonts w:ascii="Arial" w:hAnsi="Arial" w:cs="Arial"/>
          <w:b/>
          <w:sz w:val="24"/>
          <w:szCs w:val="24"/>
        </w:rPr>
        <w:t>RECURSOS A UTILIZAR</w:t>
      </w:r>
      <w:r w:rsidRPr="00124673">
        <w:rPr>
          <w:rFonts w:ascii="Arial" w:hAnsi="Arial" w:cs="Arial"/>
          <w:sz w:val="24"/>
          <w:szCs w:val="24"/>
        </w:rPr>
        <w:t>: Fotocopias, artí</w:t>
      </w:r>
      <w:r w:rsidR="00F45C78">
        <w:rPr>
          <w:rFonts w:ascii="Arial" w:hAnsi="Arial" w:cs="Arial"/>
          <w:sz w:val="24"/>
          <w:szCs w:val="24"/>
        </w:rPr>
        <w:t>culos de revista, diarios, libros de investigación.</w:t>
      </w:r>
    </w:p>
    <w:p w:rsidR="00F45C78" w:rsidRDefault="00FB4751" w:rsidP="009D664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EVALUACION</w:t>
      </w:r>
      <w:r w:rsidR="00F45C78" w:rsidRPr="00FB4751">
        <w:rPr>
          <w:rFonts w:ascii="Arial" w:hAnsi="Arial" w:cs="Arial"/>
          <w:b/>
          <w:sz w:val="24"/>
          <w:szCs w:val="24"/>
          <w:u w:val="single"/>
        </w:rPr>
        <w:t>:</w:t>
      </w:r>
      <w:r w:rsidR="00F45C78" w:rsidRPr="00FB4751">
        <w:rPr>
          <w:rFonts w:ascii="Arial" w:hAnsi="Arial" w:cs="Arial"/>
          <w:sz w:val="24"/>
          <w:szCs w:val="24"/>
        </w:rPr>
        <w:t xml:space="preserve">Dos exámenes parciales y la posibilidad de recuperar uno, yformulación de trabajos </w:t>
      </w:r>
      <w:r w:rsidR="006453BE" w:rsidRPr="00FB4751">
        <w:rPr>
          <w:rFonts w:ascii="Arial" w:hAnsi="Arial" w:cs="Arial"/>
          <w:sz w:val="24"/>
          <w:szCs w:val="24"/>
        </w:rPr>
        <w:t>prácticos</w:t>
      </w:r>
      <w:r w:rsidR="00F45C78" w:rsidRPr="00FB4751">
        <w:rPr>
          <w:rFonts w:ascii="Arial" w:hAnsi="Arial" w:cs="Arial"/>
          <w:sz w:val="24"/>
          <w:szCs w:val="24"/>
        </w:rPr>
        <w:t xml:space="preserve"> por unidad</w:t>
      </w:r>
      <w:r w:rsidR="00F45C78" w:rsidRPr="00FB4751">
        <w:rPr>
          <w:rFonts w:ascii="Arial" w:hAnsi="Arial" w:cs="Arial"/>
          <w:b/>
          <w:sz w:val="24"/>
          <w:szCs w:val="24"/>
        </w:rPr>
        <w:t>.</w:t>
      </w:r>
    </w:p>
    <w:p w:rsidR="00F45C78" w:rsidRPr="00FB4751" w:rsidRDefault="00F45C78" w:rsidP="009D664A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FB4751">
        <w:rPr>
          <w:rFonts w:ascii="Arial" w:hAnsi="Arial" w:cs="Arial"/>
          <w:b/>
          <w:sz w:val="24"/>
          <w:szCs w:val="24"/>
          <w:u w:val="single"/>
        </w:rPr>
        <w:t>A</w:t>
      </w:r>
      <w:r w:rsidR="00FB4751">
        <w:rPr>
          <w:rFonts w:ascii="Arial" w:hAnsi="Arial" w:cs="Arial"/>
          <w:b/>
          <w:sz w:val="24"/>
          <w:szCs w:val="24"/>
          <w:u w:val="single"/>
        </w:rPr>
        <w:t xml:space="preserve">SISTENCIA </w:t>
      </w:r>
      <w:r w:rsidRPr="00FB4751">
        <w:rPr>
          <w:rFonts w:ascii="Arial" w:hAnsi="Arial" w:cs="Arial"/>
          <w:b/>
          <w:sz w:val="24"/>
          <w:szCs w:val="24"/>
        </w:rPr>
        <w:t>:</w:t>
      </w:r>
      <w:r w:rsidRPr="00FB4751">
        <w:rPr>
          <w:rFonts w:ascii="Arial" w:hAnsi="Arial" w:cs="Arial"/>
          <w:sz w:val="24"/>
          <w:szCs w:val="24"/>
        </w:rPr>
        <w:t>Por</w:t>
      </w:r>
      <w:proofErr w:type="gramEnd"/>
      <w:r w:rsidRPr="00FB4751">
        <w:rPr>
          <w:rFonts w:ascii="Arial" w:hAnsi="Arial" w:cs="Arial"/>
          <w:sz w:val="24"/>
          <w:szCs w:val="24"/>
        </w:rPr>
        <w:t xml:space="preserve"> promoción </w:t>
      </w:r>
      <w:r w:rsidR="00FB4751" w:rsidRPr="00FB4751">
        <w:rPr>
          <w:rFonts w:ascii="Arial" w:hAnsi="Arial" w:cs="Arial"/>
          <w:sz w:val="24"/>
          <w:szCs w:val="24"/>
        </w:rPr>
        <w:t>8</w:t>
      </w:r>
      <w:r w:rsidRPr="00FB4751">
        <w:rPr>
          <w:rFonts w:ascii="Arial" w:hAnsi="Arial" w:cs="Arial"/>
          <w:sz w:val="24"/>
          <w:szCs w:val="24"/>
        </w:rPr>
        <w:t xml:space="preserve">0 </w:t>
      </w:r>
      <w:r w:rsidR="00FB4751" w:rsidRPr="00FB4751">
        <w:rPr>
          <w:rFonts w:ascii="Arial" w:hAnsi="Arial" w:cs="Arial"/>
          <w:sz w:val="24"/>
          <w:szCs w:val="24"/>
        </w:rPr>
        <w:t>%, Por regular 70 %</w:t>
      </w:r>
    </w:p>
    <w:p w:rsidR="009D664A" w:rsidRDefault="009D664A" w:rsidP="009D664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6257">
        <w:rPr>
          <w:rFonts w:ascii="Arial" w:hAnsi="Arial" w:cs="Arial"/>
          <w:b/>
          <w:sz w:val="24"/>
          <w:szCs w:val="24"/>
          <w:u w:val="single"/>
        </w:rPr>
        <w:t>CRITERIOS DE EVALUACION</w:t>
      </w:r>
    </w:p>
    <w:p w:rsidR="00F45C78" w:rsidRPr="00F45C78" w:rsidRDefault="006453BE" w:rsidP="00F45C7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lastRenderedPageBreak/>
        <w:t>Participación</w:t>
      </w:r>
      <w:r w:rsidR="00F45C78" w:rsidRPr="00F45C78">
        <w:rPr>
          <w:rFonts w:ascii="Arial" w:hAnsi="Arial" w:cs="Arial"/>
          <w:sz w:val="24"/>
          <w:szCs w:val="24"/>
        </w:rPr>
        <w:t xml:space="preserve"> activa en trabajos investigativos de la materia.</w:t>
      </w:r>
    </w:p>
    <w:p w:rsidR="00F45C78" w:rsidRPr="00F45C78" w:rsidRDefault="006453BE" w:rsidP="00F45C7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Colaboración</w:t>
      </w:r>
      <w:r w:rsidR="00F45C78" w:rsidRPr="00F45C78">
        <w:rPr>
          <w:rFonts w:ascii="Arial" w:hAnsi="Arial" w:cs="Arial"/>
          <w:sz w:val="24"/>
          <w:szCs w:val="24"/>
        </w:rPr>
        <w:t xml:space="preserve"> y aportes bibliográficos de actualidad.</w:t>
      </w:r>
    </w:p>
    <w:p w:rsidR="00F45C78" w:rsidRPr="00F45C78" w:rsidRDefault="00F45C78" w:rsidP="00F45C7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 xml:space="preserve">Cumplimiento de trabajos </w:t>
      </w:r>
      <w:r w:rsidR="006453BE" w:rsidRPr="00F45C78">
        <w:rPr>
          <w:rFonts w:ascii="Arial" w:hAnsi="Arial" w:cs="Arial"/>
          <w:sz w:val="24"/>
          <w:szCs w:val="24"/>
        </w:rPr>
        <w:t>prácticos</w:t>
      </w:r>
      <w:r w:rsidRPr="00F45C78">
        <w:rPr>
          <w:rFonts w:ascii="Arial" w:hAnsi="Arial" w:cs="Arial"/>
          <w:sz w:val="24"/>
          <w:szCs w:val="24"/>
        </w:rPr>
        <w:t>, resolución de consignas y exámenes parciales.</w:t>
      </w:r>
    </w:p>
    <w:p w:rsidR="00F45C78" w:rsidRPr="00F45C78" w:rsidRDefault="006453BE" w:rsidP="00F45C7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Articulaciónteórica</w:t>
      </w:r>
      <w:r w:rsidR="00F45C78" w:rsidRPr="00F45C78">
        <w:rPr>
          <w:rFonts w:ascii="Arial" w:hAnsi="Arial" w:cs="Arial"/>
          <w:sz w:val="24"/>
          <w:szCs w:val="24"/>
        </w:rPr>
        <w:t xml:space="preserve"> y </w:t>
      </w:r>
      <w:proofErr w:type="gramStart"/>
      <w:r w:rsidR="00F45C78" w:rsidRPr="00F45C78">
        <w:rPr>
          <w:rFonts w:ascii="Arial" w:hAnsi="Arial" w:cs="Arial"/>
          <w:sz w:val="24"/>
          <w:szCs w:val="24"/>
        </w:rPr>
        <w:t>practica</w:t>
      </w:r>
      <w:proofErr w:type="gramEnd"/>
      <w:r w:rsidR="00F45C78" w:rsidRPr="00F45C78">
        <w:rPr>
          <w:rFonts w:ascii="Arial" w:hAnsi="Arial" w:cs="Arial"/>
          <w:sz w:val="24"/>
          <w:szCs w:val="24"/>
        </w:rPr>
        <w:t xml:space="preserve"> para su futuro rol profesional.</w:t>
      </w:r>
    </w:p>
    <w:p w:rsidR="00F45C78" w:rsidRPr="00F45C78" w:rsidRDefault="00F45C78" w:rsidP="00F45C7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Fortalecer el tacto especial y adecuado en la transmisión futura de los contenidos hacia los niños.</w:t>
      </w:r>
    </w:p>
    <w:p w:rsidR="00F45C78" w:rsidRPr="00F45C78" w:rsidRDefault="00F45C78" w:rsidP="00F45C7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Trabajar en equipo cooperativamente exponiendo variedad en los recursos utilizados en exposiciones.</w:t>
      </w:r>
    </w:p>
    <w:p w:rsidR="00F45C78" w:rsidRPr="00F45C78" w:rsidRDefault="00F45C78" w:rsidP="00F45C7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Buen uso del vocabulario.</w:t>
      </w:r>
    </w:p>
    <w:p w:rsidR="00F45C78" w:rsidRPr="00F45C78" w:rsidRDefault="006453BE" w:rsidP="00F45C7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78">
        <w:rPr>
          <w:rFonts w:ascii="Arial" w:hAnsi="Arial" w:cs="Arial"/>
          <w:sz w:val="24"/>
          <w:szCs w:val="24"/>
        </w:rPr>
        <w:t>Dedicación</w:t>
      </w:r>
      <w:r w:rsidR="00F45C78" w:rsidRPr="00F45C78">
        <w:rPr>
          <w:rFonts w:ascii="Arial" w:hAnsi="Arial" w:cs="Arial"/>
          <w:sz w:val="24"/>
          <w:szCs w:val="24"/>
        </w:rPr>
        <w:t xml:space="preserve"> y esmero en la resolución de los contenidos </w:t>
      </w:r>
      <w:r w:rsidRPr="00F45C78">
        <w:rPr>
          <w:rFonts w:ascii="Arial" w:hAnsi="Arial" w:cs="Arial"/>
          <w:sz w:val="24"/>
          <w:szCs w:val="24"/>
        </w:rPr>
        <w:t>teóricos</w:t>
      </w:r>
      <w:r w:rsidR="00F45C78" w:rsidRPr="00F45C78">
        <w:rPr>
          <w:rFonts w:ascii="Arial" w:hAnsi="Arial" w:cs="Arial"/>
          <w:sz w:val="24"/>
          <w:szCs w:val="24"/>
        </w:rPr>
        <w:t xml:space="preserve"> y su elevación hacia la </w:t>
      </w:r>
      <w:r w:rsidRPr="00F45C78">
        <w:rPr>
          <w:rFonts w:ascii="Arial" w:hAnsi="Arial" w:cs="Arial"/>
          <w:sz w:val="24"/>
          <w:szCs w:val="24"/>
        </w:rPr>
        <w:t>práctica</w:t>
      </w:r>
      <w:r w:rsidR="00F45C78" w:rsidRPr="00F45C78">
        <w:rPr>
          <w:rFonts w:ascii="Arial" w:hAnsi="Arial" w:cs="Arial"/>
          <w:sz w:val="24"/>
          <w:szCs w:val="24"/>
        </w:rPr>
        <w:t>.</w:t>
      </w:r>
    </w:p>
    <w:p w:rsidR="009D664A" w:rsidRPr="00F45C78" w:rsidRDefault="009D664A" w:rsidP="009D664A"/>
    <w:p w:rsidR="009D664A" w:rsidRDefault="009D664A"/>
    <w:p w:rsidR="00FB4751" w:rsidRDefault="00FB4751"/>
    <w:p w:rsidR="00FB4751" w:rsidRDefault="00FB4751"/>
    <w:p w:rsidR="00FB4751" w:rsidRDefault="00FB4751"/>
    <w:p w:rsidR="00FB4751" w:rsidRDefault="00FB4751"/>
    <w:p w:rsidR="00FB4751" w:rsidRDefault="00FB4751"/>
    <w:p w:rsidR="00FB4751" w:rsidRDefault="00FB4751"/>
    <w:p w:rsidR="00FB4751" w:rsidRDefault="00FB4751"/>
    <w:p w:rsidR="00FB4751" w:rsidRDefault="00FB4751"/>
    <w:p w:rsidR="00FB4751" w:rsidRDefault="00FB4751"/>
    <w:p w:rsidR="006453BE" w:rsidRDefault="006453BE">
      <w:pPr>
        <w:rPr>
          <w:rFonts w:ascii="Arial" w:hAnsi="Arial" w:cs="Arial"/>
          <w:sz w:val="24"/>
          <w:szCs w:val="24"/>
          <w:u w:val="single"/>
        </w:rPr>
      </w:pPr>
    </w:p>
    <w:p w:rsidR="00FB4751" w:rsidRPr="00EF3297" w:rsidRDefault="006453BE">
      <w:pPr>
        <w:rPr>
          <w:rFonts w:ascii="Arial" w:hAnsi="Arial" w:cs="Arial"/>
          <w:b/>
          <w:sz w:val="24"/>
          <w:szCs w:val="24"/>
          <w:u w:val="single"/>
        </w:rPr>
      </w:pPr>
      <w:r w:rsidRPr="00EF3297">
        <w:rPr>
          <w:rFonts w:ascii="Arial" w:hAnsi="Arial" w:cs="Arial"/>
          <w:b/>
          <w:sz w:val="24"/>
          <w:szCs w:val="24"/>
          <w:u w:val="single"/>
        </w:rPr>
        <w:t>BIBLIOGRAFIA</w:t>
      </w:r>
    </w:p>
    <w:p w:rsidR="006453BE" w:rsidRDefault="006453BE" w:rsidP="006453BE">
      <w:pPr>
        <w:pStyle w:val="Prrafodelista"/>
        <w:ind w:left="750"/>
        <w:rPr>
          <w:rFonts w:ascii="Arial" w:hAnsi="Arial" w:cs="Arial"/>
          <w:sz w:val="24"/>
          <w:szCs w:val="24"/>
        </w:rPr>
      </w:pPr>
    </w:p>
    <w:p w:rsidR="006453BE" w:rsidRDefault="006453BE" w:rsidP="006453BE">
      <w:pPr>
        <w:pStyle w:val="Prrafodelista"/>
        <w:ind w:left="750"/>
        <w:rPr>
          <w:rFonts w:ascii="Arial" w:hAnsi="Arial" w:cs="Arial"/>
          <w:sz w:val="24"/>
          <w:szCs w:val="24"/>
        </w:rPr>
      </w:pPr>
    </w:p>
    <w:p w:rsidR="00FB4751" w:rsidRPr="006453BE" w:rsidRDefault="00FB4751" w:rsidP="006453BE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453BE">
        <w:rPr>
          <w:rFonts w:ascii="Arial" w:hAnsi="Arial" w:cs="Arial"/>
          <w:sz w:val="24"/>
          <w:szCs w:val="24"/>
        </w:rPr>
        <w:t xml:space="preserve">Dos editores, </w:t>
      </w:r>
      <w:r w:rsidR="006453BE" w:rsidRPr="006453BE">
        <w:rPr>
          <w:rFonts w:ascii="Arial" w:hAnsi="Arial" w:cs="Arial"/>
          <w:sz w:val="24"/>
          <w:szCs w:val="24"/>
        </w:rPr>
        <w:t>Inés</w:t>
      </w:r>
      <w:r w:rsidRPr="006453BE">
        <w:rPr>
          <w:rFonts w:ascii="Arial" w:hAnsi="Arial" w:cs="Arial"/>
          <w:sz w:val="24"/>
          <w:szCs w:val="24"/>
        </w:rPr>
        <w:t xml:space="preserve"> Miranda, Como hablar de sexualidad con los hijos.</w:t>
      </w:r>
    </w:p>
    <w:p w:rsidR="00FB4751" w:rsidRPr="006453BE" w:rsidRDefault="006453BE" w:rsidP="006453BE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453BE">
        <w:rPr>
          <w:rFonts w:ascii="Arial" w:hAnsi="Arial" w:cs="Arial"/>
          <w:sz w:val="24"/>
          <w:szCs w:val="24"/>
        </w:rPr>
        <w:t>El monitor, Educación Sexual.</w:t>
      </w:r>
    </w:p>
    <w:p w:rsidR="00FB4751" w:rsidRPr="006453BE" w:rsidRDefault="00FB4751" w:rsidP="006453BE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453BE">
        <w:rPr>
          <w:rFonts w:ascii="Arial" w:hAnsi="Arial" w:cs="Arial"/>
          <w:sz w:val="24"/>
          <w:szCs w:val="24"/>
        </w:rPr>
        <w:t xml:space="preserve">Simund Freud, </w:t>
      </w:r>
      <w:r w:rsidR="006453BE" w:rsidRPr="006453BE">
        <w:rPr>
          <w:rFonts w:ascii="Arial" w:hAnsi="Arial" w:cs="Arial"/>
          <w:sz w:val="24"/>
          <w:szCs w:val="24"/>
        </w:rPr>
        <w:t>TeoríaPsicoanalítica</w:t>
      </w:r>
      <w:r w:rsidRPr="006453BE">
        <w:rPr>
          <w:rFonts w:ascii="Arial" w:hAnsi="Arial" w:cs="Arial"/>
          <w:sz w:val="24"/>
          <w:szCs w:val="24"/>
        </w:rPr>
        <w:t>.</w:t>
      </w:r>
    </w:p>
    <w:p w:rsidR="00FB4751" w:rsidRPr="006453BE" w:rsidRDefault="00FB4751" w:rsidP="006453BE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453BE">
        <w:rPr>
          <w:rFonts w:ascii="Arial" w:hAnsi="Arial" w:cs="Arial"/>
          <w:sz w:val="24"/>
          <w:szCs w:val="24"/>
        </w:rPr>
        <w:t>Material de nación,</w:t>
      </w:r>
      <w:r w:rsidR="006453BE" w:rsidRPr="006453BE">
        <w:rPr>
          <w:rFonts w:ascii="Arial" w:hAnsi="Arial" w:cs="Arial"/>
          <w:sz w:val="24"/>
          <w:szCs w:val="24"/>
        </w:rPr>
        <w:t xml:space="preserve"> Sexualidad integral, implementación de la ley.</w:t>
      </w:r>
    </w:p>
    <w:p w:rsidR="006453BE" w:rsidRPr="006453BE" w:rsidRDefault="006453BE" w:rsidP="006453BE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453BE">
        <w:rPr>
          <w:rFonts w:ascii="Arial" w:hAnsi="Arial" w:cs="Arial"/>
          <w:sz w:val="24"/>
          <w:szCs w:val="24"/>
        </w:rPr>
        <w:lastRenderedPageBreak/>
        <w:t>Violencia sexual, abuso infantil, editorial 2010, manual de psicología educacional.</w:t>
      </w:r>
    </w:p>
    <w:p w:rsidR="006453BE" w:rsidRPr="006453BE" w:rsidRDefault="006453BE">
      <w:pPr>
        <w:rPr>
          <w:rFonts w:ascii="Arial" w:hAnsi="Arial" w:cs="Arial"/>
          <w:sz w:val="24"/>
          <w:szCs w:val="24"/>
        </w:rPr>
      </w:pPr>
    </w:p>
    <w:sectPr w:rsidR="006453BE" w:rsidRPr="006453BE" w:rsidSect="00B85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BC2"/>
    <w:multiLevelType w:val="hybridMultilevel"/>
    <w:tmpl w:val="326E27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1C34"/>
    <w:multiLevelType w:val="hybridMultilevel"/>
    <w:tmpl w:val="4E02FD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B6845"/>
    <w:multiLevelType w:val="hybridMultilevel"/>
    <w:tmpl w:val="CFFC87F4"/>
    <w:lvl w:ilvl="0" w:tplc="04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334472AE"/>
    <w:multiLevelType w:val="hybridMultilevel"/>
    <w:tmpl w:val="06D686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332D3"/>
    <w:multiLevelType w:val="hybridMultilevel"/>
    <w:tmpl w:val="2ADEC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5344"/>
    <w:multiLevelType w:val="hybridMultilevel"/>
    <w:tmpl w:val="E89A14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8269D"/>
    <w:multiLevelType w:val="hybridMultilevel"/>
    <w:tmpl w:val="1A0829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6B86"/>
    <w:multiLevelType w:val="hybridMultilevel"/>
    <w:tmpl w:val="CED450DE"/>
    <w:lvl w:ilvl="0" w:tplc="0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6A95158B"/>
    <w:multiLevelType w:val="hybridMultilevel"/>
    <w:tmpl w:val="4156FE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73F40"/>
    <w:multiLevelType w:val="hybridMultilevel"/>
    <w:tmpl w:val="79564F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9"/>
    <w:rsid w:val="0003579E"/>
    <w:rsid w:val="000726A4"/>
    <w:rsid w:val="002561FE"/>
    <w:rsid w:val="00280F51"/>
    <w:rsid w:val="00295877"/>
    <w:rsid w:val="002C3A0B"/>
    <w:rsid w:val="003041DE"/>
    <w:rsid w:val="00355EEC"/>
    <w:rsid w:val="003D1F61"/>
    <w:rsid w:val="003F3F0B"/>
    <w:rsid w:val="0040625C"/>
    <w:rsid w:val="004E76BB"/>
    <w:rsid w:val="005418E2"/>
    <w:rsid w:val="006453BE"/>
    <w:rsid w:val="006E3137"/>
    <w:rsid w:val="007B6324"/>
    <w:rsid w:val="007F0FA0"/>
    <w:rsid w:val="0083381A"/>
    <w:rsid w:val="008F6322"/>
    <w:rsid w:val="00970E32"/>
    <w:rsid w:val="00996EB2"/>
    <w:rsid w:val="009D664A"/>
    <w:rsid w:val="009F2E7A"/>
    <w:rsid w:val="00A05868"/>
    <w:rsid w:val="00A355E8"/>
    <w:rsid w:val="00A52056"/>
    <w:rsid w:val="00A73997"/>
    <w:rsid w:val="00A749A2"/>
    <w:rsid w:val="00AA100F"/>
    <w:rsid w:val="00B00490"/>
    <w:rsid w:val="00B85C76"/>
    <w:rsid w:val="00D964E5"/>
    <w:rsid w:val="00ED6706"/>
    <w:rsid w:val="00EF3297"/>
    <w:rsid w:val="00F406E6"/>
    <w:rsid w:val="00F45C78"/>
    <w:rsid w:val="00FA43BA"/>
    <w:rsid w:val="00FB4751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BB651D-8CB0-4BFD-9A31-C54F57FD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76"/>
  </w:style>
  <w:style w:type="paragraph" w:styleId="Ttulo1">
    <w:name w:val="heading 1"/>
    <w:basedOn w:val="Normal"/>
    <w:next w:val="Normal"/>
    <w:link w:val="Ttulo1Car"/>
    <w:uiPriority w:val="9"/>
    <w:qFormat/>
    <w:rsid w:val="00FC584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584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64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D664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C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_tradnl"/>
    </w:rPr>
  </w:style>
  <w:style w:type="paragraph" w:styleId="Textoindependiente2">
    <w:name w:val="Body Text 2"/>
    <w:basedOn w:val="Normal"/>
    <w:link w:val="Textoindependiente2Car"/>
    <w:rsid w:val="00FC58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FC5849"/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9D664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9D664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8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Athlon</Company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alumno</cp:lastModifiedBy>
  <cp:revision>2</cp:revision>
  <dcterms:created xsi:type="dcterms:W3CDTF">2016-10-08T16:01:00Z</dcterms:created>
  <dcterms:modified xsi:type="dcterms:W3CDTF">2016-10-08T16:01:00Z</dcterms:modified>
</cp:coreProperties>
</file>